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9F2EC"/>
  <w:body>
    <w:p w14:paraId="7FB2E7FD" w14:textId="05EF30FB" w:rsidR="00B224C0" w:rsidRPr="00BB2230" w:rsidRDefault="00B00D06" w:rsidP="00664BB4">
      <w:pPr>
        <w:jc w:val="left"/>
        <w:rPr>
          <w:rFonts w:ascii="Avenir Next" w:hAnsi="Avenir Next" w:cstheme="minorHAnsi"/>
          <w:b/>
          <w:color w:val="C00000"/>
          <w:sz w:val="32"/>
        </w:rPr>
      </w:pPr>
      <w:r>
        <w:rPr>
          <w:rFonts w:ascii="Avenir Next" w:hAnsi="Avenir Next" w:cstheme="minorHAnsi"/>
          <w:b/>
          <w:noProof/>
          <w:color w:val="C0504D" w:themeColor="accent2"/>
          <w:sz w:val="44"/>
          <w:szCs w:val="22"/>
          <w:lang w:val="es-ES_tradnl"/>
        </w:rPr>
        <w:drawing>
          <wp:anchor distT="0" distB="0" distL="114300" distR="114300" simplePos="0" relativeHeight="251661312" behindDoc="0" locked="0" layoutInCell="1" allowOverlap="1" wp14:anchorId="39E09273" wp14:editId="61D1D152">
            <wp:simplePos x="0" y="0"/>
            <wp:positionH relativeFrom="column">
              <wp:posOffset>2691114</wp:posOffset>
            </wp:positionH>
            <wp:positionV relativeFrom="paragraph">
              <wp:posOffset>98384</wp:posOffset>
            </wp:positionV>
            <wp:extent cx="1753328" cy="659757"/>
            <wp:effectExtent l="0" t="0" r="0" b="1270"/>
            <wp:wrapNone/>
            <wp:docPr id="4864789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47897" name="Imagen 486478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3364" cy="667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1AA">
        <w:rPr>
          <w:rFonts w:ascii="Avenir Next" w:hAnsi="Avenir Next" w:cstheme="minorHAnsi"/>
          <w:b/>
          <w:noProof/>
          <w:sz w:val="22"/>
          <w:szCs w:val="32"/>
          <w:lang w:val="es-ES_tradnl"/>
        </w:rPr>
        <w:drawing>
          <wp:anchor distT="0" distB="0" distL="114300" distR="114300" simplePos="0" relativeHeight="251660288" behindDoc="0" locked="0" layoutInCell="1" allowOverlap="1" wp14:anchorId="774A3939" wp14:editId="4121743E">
            <wp:simplePos x="0" y="0"/>
            <wp:positionH relativeFrom="column">
              <wp:posOffset>283580</wp:posOffset>
            </wp:positionH>
            <wp:positionV relativeFrom="paragraph">
              <wp:posOffset>-5787</wp:posOffset>
            </wp:positionV>
            <wp:extent cx="1517782" cy="856526"/>
            <wp:effectExtent l="0" t="0" r="0" b="0"/>
            <wp:wrapNone/>
            <wp:docPr id="147193275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932757" name="Imagen 147193275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1659" cy="864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AE2FA" w14:textId="1CBBCAB4" w:rsidR="00B224C0" w:rsidRPr="00BB2230" w:rsidRDefault="00B224C0" w:rsidP="00A1417D">
      <w:pPr>
        <w:jc w:val="center"/>
        <w:rPr>
          <w:rFonts w:ascii="Avenir Next" w:hAnsi="Avenir Next" w:cstheme="minorHAnsi"/>
          <w:b/>
          <w:sz w:val="22"/>
          <w:szCs w:val="32"/>
          <w:lang w:val="es-ES_tradnl"/>
        </w:rPr>
      </w:pPr>
    </w:p>
    <w:p w14:paraId="682386C3" w14:textId="425E30ED" w:rsidR="00261AE1" w:rsidRDefault="00261AE1" w:rsidP="00A1417D">
      <w:pPr>
        <w:jc w:val="center"/>
        <w:rPr>
          <w:rFonts w:ascii="Avenir Next" w:hAnsi="Avenir Next" w:cstheme="minorHAnsi"/>
          <w:b/>
          <w:color w:val="943634" w:themeColor="accent2" w:themeShade="BF"/>
          <w:sz w:val="44"/>
          <w:szCs w:val="22"/>
          <w:lang w:val="es-ES_tradnl"/>
        </w:rPr>
      </w:pPr>
    </w:p>
    <w:p w14:paraId="78D1F558" w14:textId="77777777" w:rsidR="005751AA" w:rsidRPr="007A37F9" w:rsidRDefault="005751AA" w:rsidP="00A1417D">
      <w:pPr>
        <w:jc w:val="center"/>
        <w:rPr>
          <w:rFonts w:ascii="Avenir Next" w:hAnsi="Avenir Next" w:cstheme="minorHAnsi"/>
          <w:b/>
          <w:color w:val="943634" w:themeColor="accent2" w:themeShade="BF"/>
          <w:sz w:val="20"/>
          <w:szCs w:val="10"/>
          <w:lang w:val="es-ES_tradnl"/>
        </w:rPr>
      </w:pPr>
    </w:p>
    <w:p w14:paraId="3E625348" w14:textId="7CCBF7C2" w:rsidR="00B224C0" w:rsidRPr="002C2B1C" w:rsidRDefault="00A1417D" w:rsidP="00A1417D">
      <w:pPr>
        <w:jc w:val="center"/>
        <w:rPr>
          <w:rFonts w:ascii="Avenir Next" w:hAnsi="Avenir Next" w:cstheme="minorHAnsi"/>
          <w:b/>
          <w:color w:val="943634" w:themeColor="accent2" w:themeShade="BF"/>
          <w:sz w:val="32"/>
          <w:szCs w:val="32"/>
        </w:rPr>
      </w:pPr>
      <w:r w:rsidRPr="005751AA">
        <w:rPr>
          <w:rFonts w:ascii="Avenir Next" w:hAnsi="Avenir Next" w:cstheme="minorHAnsi"/>
          <w:b/>
          <w:color w:val="943634" w:themeColor="accent2" w:themeShade="BF"/>
          <w:sz w:val="40"/>
          <w:szCs w:val="21"/>
          <w:lang w:val="es-ES_tradnl"/>
        </w:rPr>
        <w:t xml:space="preserve">AUDICIÓN DE </w:t>
      </w:r>
      <w:r w:rsidR="00290F0F">
        <w:rPr>
          <w:rFonts w:ascii="Avenir Next" w:hAnsi="Avenir Next" w:cstheme="minorHAnsi"/>
          <w:b/>
          <w:color w:val="943634" w:themeColor="accent2" w:themeShade="BF"/>
          <w:sz w:val="40"/>
          <w:szCs w:val="21"/>
          <w:lang w:val="es-ES_tradnl"/>
        </w:rPr>
        <w:t>VIOLA DA GAMBA</w:t>
      </w:r>
      <w:r w:rsidR="00B224C0" w:rsidRPr="005751AA">
        <w:rPr>
          <w:rFonts w:ascii="Avenir Next" w:hAnsi="Avenir Next" w:cstheme="minorHAnsi"/>
          <w:b/>
          <w:color w:val="943634" w:themeColor="accent2" w:themeShade="BF"/>
          <w:sz w:val="28"/>
          <w:szCs w:val="22"/>
          <w:lang w:val="es-ES_tradnl"/>
        </w:rPr>
        <w:br/>
      </w:r>
      <w:r w:rsidRPr="002C2B1C">
        <w:rPr>
          <w:rFonts w:ascii="Avenir Next" w:hAnsi="Avenir Next" w:cstheme="minorHAnsi"/>
          <w:b/>
          <w:color w:val="943634" w:themeColor="accent2" w:themeShade="BF"/>
          <w:sz w:val="32"/>
          <w:szCs w:val="32"/>
        </w:rPr>
        <w:t>Prof</w:t>
      </w:r>
      <w:r w:rsidR="00290F0F">
        <w:rPr>
          <w:rFonts w:ascii="Avenir Next" w:hAnsi="Avenir Next" w:cstheme="minorHAnsi"/>
          <w:b/>
          <w:color w:val="943634" w:themeColor="accent2" w:themeShade="BF"/>
          <w:sz w:val="32"/>
          <w:szCs w:val="32"/>
        </w:rPr>
        <w:t>. MARÍA SATURNO P.</w:t>
      </w:r>
    </w:p>
    <w:p w14:paraId="751F02AD" w14:textId="77777777" w:rsidR="00A1417D" w:rsidRPr="00BB2230" w:rsidRDefault="00A1417D" w:rsidP="00A1417D">
      <w:pPr>
        <w:jc w:val="center"/>
        <w:rPr>
          <w:rFonts w:ascii="Avenir Next" w:hAnsi="Avenir Next" w:cstheme="minorHAnsi"/>
          <w:b/>
          <w:color w:val="C00000"/>
          <w:sz w:val="32"/>
          <w:szCs w:val="40"/>
        </w:rPr>
      </w:pPr>
    </w:p>
    <w:p w14:paraId="41B699A3" w14:textId="77777777" w:rsidR="00B224C0" w:rsidRPr="00BB2230" w:rsidRDefault="00B25E3C" w:rsidP="00A1417D">
      <w:pPr>
        <w:jc w:val="center"/>
        <w:rPr>
          <w:rFonts w:ascii="Avenir Next" w:hAnsi="Avenir Next" w:cstheme="minorHAnsi"/>
          <w:b/>
          <w:color w:val="C00000"/>
          <w:sz w:val="40"/>
          <w:szCs w:val="40"/>
        </w:rPr>
      </w:pPr>
      <w:r w:rsidRPr="00BB2230">
        <w:rPr>
          <w:rFonts w:ascii="Avenir Next" w:hAnsi="Avenir Next" w:cstheme="minorHAnsi"/>
          <w:b/>
          <w:noProof/>
          <w:color w:val="C00000"/>
          <w:sz w:val="40"/>
          <w:szCs w:val="40"/>
        </w:rPr>
        <mc:AlternateContent>
          <mc:Choice Requires="wps">
            <w:drawing>
              <wp:inline distT="0" distB="0" distL="0" distR="0" wp14:anchorId="7010506A" wp14:editId="6549C218">
                <wp:extent cx="2290445" cy="2686050"/>
                <wp:effectExtent l="0" t="0" r="14605" b="19050"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044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48CD" w14:textId="72504583" w:rsidR="00315A61" w:rsidRDefault="00B64DC9" w:rsidP="00315A6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87ACA7" wp14:editId="1D05EE29">
                                  <wp:extent cx="2918322" cy="2550432"/>
                                  <wp:effectExtent l="0" t="0" r="0" b="2540"/>
                                  <wp:docPr id="345624597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5624597" name="Imagen 345624597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37724" cy="25673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10506A" id="Rectangle 2" o:spid="_x0000_s1026" style="width:180.35pt;height:2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">
                <v:textbox>
                  <w:txbxContent>
                    <w:p w14:paraId="25BD48CD" w14:textId="72504583" w:rsidR="00315A61" w:rsidRDefault="00B64DC9" w:rsidP="00315A6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87ACA7" wp14:editId="1D05EE29">
                            <wp:extent cx="2918322" cy="2550432"/>
                            <wp:effectExtent l="0" t="0" r="0" b="2540"/>
                            <wp:docPr id="345624597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5624597" name="Imagen 345624597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37724" cy="25673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530E68C" w14:textId="77777777" w:rsidR="00843757" w:rsidRPr="00BB2230" w:rsidRDefault="00843757" w:rsidP="00A1417D">
      <w:pPr>
        <w:pStyle w:val="Ttulo"/>
        <w:rPr>
          <w:rFonts w:ascii="Avenir Next" w:hAnsi="Avenir Next" w:cstheme="minorHAnsi"/>
          <w:sz w:val="22"/>
        </w:rPr>
      </w:pPr>
    </w:p>
    <w:p w14:paraId="100944A8" w14:textId="49F16351" w:rsidR="00B224C0" w:rsidRPr="00BB2230" w:rsidRDefault="00B224C0" w:rsidP="00A1417D">
      <w:pPr>
        <w:jc w:val="center"/>
        <w:rPr>
          <w:rFonts w:ascii="Avenir Next" w:hAnsi="Avenir Next" w:cstheme="minorHAnsi"/>
          <w:sz w:val="20"/>
        </w:rPr>
      </w:pPr>
    </w:p>
    <w:p w14:paraId="0E169A72" w14:textId="578A9DDD" w:rsidR="005751AA" w:rsidRPr="002C2B1C" w:rsidRDefault="00290F0F" w:rsidP="005751AA">
      <w:pPr>
        <w:jc w:val="center"/>
        <w:rPr>
          <w:rFonts w:ascii="Avenir Next" w:hAnsi="Avenir Next" w:cstheme="minorHAnsi"/>
          <w:b/>
          <w:color w:val="943634" w:themeColor="accent2" w:themeShade="BF"/>
          <w:sz w:val="32"/>
          <w:szCs w:val="32"/>
        </w:rPr>
      </w:pPr>
      <w:r>
        <w:rPr>
          <w:rFonts w:ascii="Avenir Next" w:hAnsi="Avenir Next" w:cstheme="minorHAnsi"/>
          <w:b/>
          <w:color w:val="943634" w:themeColor="accent2" w:themeShade="BF"/>
          <w:sz w:val="32"/>
          <w:szCs w:val="32"/>
        </w:rPr>
        <w:t>I</w:t>
      </w:r>
      <w:r w:rsidR="005751AA" w:rsidRPr="002C2B1C">
        <w:rPr>
          <w:rFonts w:ascii="Avenir Next" w:hAnsi="Avenir Next" w:cstheme="minorHAnsi"/>
          <w:b/>
          <w:color w:val="943634" w:themeColor="accent2" w:themeShade="BF"/>
          <w:sz w:val="32"/>
          <w:szCs w:val="32"/>
        </w:rPr>
        <w:t>ntérpretes</w:t>
      </w:r>
      <w:r>
        <w:rPr>
          <w:rFonts w:ascii="Avenir Next" w:hAnsi="Avenir Next" w:cstheme="minorHAnsi"/>
          <w:b/>
          <w:color w:val="943634" w:themeColor="accent2" w:themeShade="BF"/>
          <w:sz w:val="32"/>
          <w:szCs w:val="32"/>
        </w:rPr>
        <w:t xml:space="preserve">: </w:t>
      </w:r>
      <w:r w:rsidR="00DE2877">
        <w:rPr>
          <w:rFonts w:ascii="Avenir Next" w:hAnsi="Avenir Next" w:cstheme="minorHAnsi"/>
          <w:b/>
          <w:color w:val="943634" w:themeColor="accent2" w:themeShade="BF"/>
          <w:sz w:val="32"/>
          <w:szCs w:val="32"/>
        </w:rPr>
        <w:t xml:space="preserve">María Barajas, </w:t>
      </w:r>
      <w:r>
        <w:rPr>
          <w:rFonts w:ascii="Avenir Next" w:hAnsi="Avenir Next" w:cstheme="minorHAnsi"/>
          <w:b/>
          <w:color w:val="943634" w:themeColor="accent2" w:themeShade="BF"/>
          <w:sz w:val="32"/>
          <w:szCs w:val="32"/>
        </w:rPr>
        <w:t>Arturo de las Casas</w:t>
      </w:r>
      <w:r w:rsidR="00DE2877">
        <w:rPr>
          <w:rFonts w:ascii="Avenir Next" w:hAnsi="Avenir Next" w:cstheme="minorHAnsi"/>
          <w:b/>
          <w:color w:val="943634" w:themeColor="accent2" w:themeShade="BF"/>
          <w:sz w:val="32"/>
          <w:szCs w:val="32"/>
        </w:rPr>
        <w:t xml:space="preserve"> y </w:t>
      </w:r>
      <w:r>
        <w:rPr>
          <w:rFonts w:ascii="Avenir Next" w:hAnsi="Avenir Next" w:cstheme="minorHAnsi"/>
          <w:b/>
          <w:color w:val="943634" w:themeColor="accent2" w:themeShade="BF"/>
          <w:sz w:val="32"/>
          <w:szCs w:val="32"/>
        </w:rPr>
        <w:t xml:space="preserve"> Paloma García</w:t>
      </w:r>
    </w:p>
    <w:p w14:paraId="64DF78DA" w14:textId="77777777" w:rsidR="005751AA" w:rsidRPr="00BB2230" w:rsidRDefault="005751AA" w:rsidP="00A1417D">
      <w:pPr>
        <w:pStyle w:val="Textosinformato"/>
        <w:ind w:right="5"/>
        <w:jc w:val="center"/>
        <w:rPr>
          <w:rFonts w:ascii="Avenir Next" w:hAnsi="Avenir Next" w:cstheme="minorHAnsi"/>
          <w:b/>
          <w:bCs/>
          <w:color w:val="C00000"/>
          <w:sz w:val="24"/>
          <w:szCs w:val="28"/>
        </w:rPr>
      </w:pPr>
    </w:p>
    <w:p w14:paraId="3B02FB3D" w14:textId="4200F8F4" w:rsidR="00B224C0" w:rsidRPr="005751AA" w:rsidRDefault="00180376" w:rsidP="00A1417D">
      <w:pPr>
        <w:pStyle w:val="Textosinformato"/>
        <w:ind w:right="5"/>
        <w:jc w:val="center"/>
        <w:rPr>
          <w:rFonts w:ascii="Avenir Next" w:hAnsi="Avenir Next" w:cs="Calibri"/>
          <w:b/>
          <w:bCs/>
          <w:color w:val="943634" w:themeColor="accent2" w:themeShade="BF"/>
          <w:sz w:val="28"/>
          <w:szCs w:val="28"/>
        </w:rPr>
      </w:pPr>
      <w:r>
        <w:rPr>
          <w:rFonts w:ascii="Avenir Next" w:hAnsi="Avenir Next" w:cs="Calibri"/>
          <w:b/>
          <w:bCs/>
          <w:color w:val="943634" w:themeColor="accent2" w:themeShade="BF"/>
          <w:sz w:val="28"/>
          <w:szCs w:val="28"/>
        </w:rPr>
        <w:t>Miércol</w:t>
      </w:r>
      <w:r w:rsidR="00290F0F">
        <w:rPr>
          <w:rFonts w:ascii="Avenir Next" w:hAnsi="Avenir Next" w:cs="Calibri"/>
          <w:b/>
          <w:bCs/>
          <w:color w:val="943634" w:themeColor="accent2" w:themeShade="BF"/>
          <w:sz w:val="28"/>
          <w:szCs w:val="28"/>
        </w:rPr>
        <w:t>es,</w:t>
      </w:r>
      <w:r>
        <w:rPr>
          <w:rFonts w:ascii="Avenir Next" w:hAnsi="Avenir Next" w:cs="Calibri"/>
          <w:b/>
          <w:bCs/>
          <w:color w:val="943634" w:themeColor="accent2" w:themeShade="BF"/>
          <w:sz w:val="28"/>
          <w:szCs w:val="28"/>
        </w:rPr>
        <w:t xml:space="preserve"> </w:t>
      </w:r>
      <w:r w:rsidR="00290F0F">
        <w:rPr>
          <w:rFonts w:ascii="Avenir Next" w:hAnsi="Avenir Next" w:cs="Calibri"/>
          <w:b/>
          <w:bCs/>
          <w:color w:val="943634" w:themeColor="accent2" w:themeShade="BF"/>
          <w:sz w:val="28"/>
          <w:szCs w:val="28"/>
        </w:rPr>
        <w:t>4</w:t>
      </w:r>
      <w:r w:rsidR="00B224C0" w:rsidRPr="005751AA">
        <w:rPr>
          <w:rFonts w:ascii="Avenir Next" w:hAnsi="Avenir Next" w:cs="Calibri"/>
          <w:b/>
          <w:bCs/>
          <w:color w:val="943634" w:themeColor="accent2" w:themeShade="BF"/>
          <w:sz w:val="28"/>
          <w:szCs w:val="28"/>
        </w:rPr>
        <w:t xml:space="preserve"> </w:t>
      </w:r>
      <w:r>
        <w:rPr>
          <w:rFonts w:ascii="Avenir Next" w:hAnsi="Avenir Next" w:cs="Calibri"/>
          <w:b/>
          <w:bCs/>
          <w:color w:val="943634" w:themeColor="accent2" w:themeShade="BF"/>
          <w:sz w:val="28"/>
          <w:szCs w:val="28"/>
        </w:rPr>
        <w:t xml:space="preserve">de </w:t>
      </w:r>
      <w:r w:rsidR="00180C6F">
        <w:rPr>
          <w:rFonts w:ascii="Avenir Next" w:hAnsi="Avenir Next" w:cs="Calibri"/>
          <w:b/>
          <w:bCs/>
          <w:color w:val="943634" w:themeColor="accent2" w:themeShade="BF"/>
          <w:sz w:val="28"/>
          <w:szCs w:val="28"/>
        </w:rPr>
        <w:t>dic</w:t>
      </w:r>
      <w:r>
        <w:rPr>
          <w:rFonts w:ascii="Avenir Next" w:hAnsi="Avenir Next" w:cs="Calibri"/>
          <w:b/>
          <w:bCs/>
          <w:color w:val="943634" w:themeColor="accent2" w:themeShade="BF"/>
          <w:sz w:val="28"/>
          <w:szCs w:val="28"/>
        </w:rPr>
        <w:t>iembre de 2024</w:t>
      </w:r>
      <w:r w:rsidR="00B224C0" w:rsidRPr="005751AA">
        <w:rPr>
          <w:rFonts w:ascii="Avenir Next" w:hAnsi="Avenir Next" w:cs="Calibri"/>
          <w:b/>
          <w:bCs/>
          <w:color w:val="943634" w:themeColor="accent2" w:themeShade="BF"/>
          <w:sz w:val="28"/>
          <w:szCs w:val="28"/>
        </w:rPr>
        <w:t>– 1</w:t>
      </w:r>
      <w:r>
        <w:rPr>
          <w:rFonts w:ascii="Avenir Next" w:hAnsi="Avenir Next" w:cs="Calibri"/>
          <w:b/>
          <w:bCs/>
          <w:color w:val="943634" w:themeColor="accent2" w:themeShade="BF"/>
          <w:sz w:val="28"/>
          <w:szCs w:val="28"/>
        </w:rPr>
        <w:t>2</w:t>
      </w:r>
      <w:r w:rsidR="00B224C0" w:rsidRPr="005751AA">
        <w:rPr>
          <w:rFonts w:ascii="Avenir Next" w:hAnsi="Avenir Next" w:cs="Calibri"/>
          <w:b/>
          <w:bCs/>
          <w:color w:val="943634" w:themeColor="accent2" w:themeShade="BF"/>
          <w:sz w:val="28"/>
          <w:szCs w:val="28"/>
        </w:rPr>
        <w:t>:00 h.</w:t>
      </w:r>
    </w:p>
    <w:p w14:paraId="7C6D1DC9" w14:textId="1D96DF51" w:rsidR="00B224C0" w:rsidRPr="005751AA" w:rsidRDefault="004B1C2C" w:rsidP="00A1417D">
      <w:pPr>
        <w:pStyle w:val="Textosinformato"/>
        <w:ind w:right="5"/>
        <w:jc w:val="center"/>
        <w:rPr>
          <w:rFonts w:ascii="Avenir Next" w:hAnsi="Avenir Next" w:cs="Calibri"/>
          <w:bCs/>
          <w:color w:val="000000" w:themeColor="text1"/>
          <w:sz w:val="28"/>
          <w:szCs w:val="28"/>
        </w:rPr>
      </w:pPr>
      <w:r>
        <w:rPr>
          <w:rFonts w:ascii="Avenir Next" w:hAnsi="Avenir Next" w:cs="Calibri"/>
          <w:bCs/>
          <w:color w:val="000000" w:themeColor="text1"/>
          <w:sz w:val="28"/>
          <w:szCs w:val="28"/>
        </w:rPr>
        <w:t>Au</w:t>
      </w:r>
      <w:r w:rsidR="00180376">
        <w:rPr>
          <w:rFonts w:ascii="Avenir Next" w:hAnsi="Avenir Next" w:cs="Calibri"/>
          <w:bCs/>
          <w:color w:val="000000" w:themeColor="text1"/>
          <w:sz w:val="28"/>
          <w:szCs w:val="28"/>
        </w:rPr>
        <w:t>ditorio Cubiles</w:t>
      </w:r>
      <w:r w:rsidR="00B224C0" w:rsidRPr="005751AA">
        <w:rPr>
          <w:rFonts w:ascii="Avenir Next" w:hAnsi="Avenir Next" w:cs="Calibri"/>
          <w:bCs/>
          <w:color w:val="000000" w:themeColor="text1"/>
          <w:sz w:val="28"/>
          <w:szCs w:val="28"/>
        </w:rPr>
        <w:t xml:space="preserve"> RCSMM</w:t>
      </w:r>
    </w:p>
    <w:p w14:paraId="011CA4EE" w14:textId="77777777" w:rsidR="00A1417D" w:rsidRPr="005751AA" w:rsidRDefault="00B224C0" w:rsidP="00F720A9">
      <w:pPr>
        <w:pStyle w:val="Textosinformato"/>
        <w:ind w:right="5"/>
        <w:jc w:val="center"/>
        <w:rPr>
          <w:rFonts w:ascii="Avenir Next" w:hAnsi="Avenir Next" w:cs="Calibri"/>
          <w:bCs/>
          <w:sz w:val="22"/>
          <w:szCs w:val="28"/>
        </w:rPr>
      </w:pPr>
      <w:r w:rsidRPr="005751AA">
        <w:rPr>
          <w:rFonts w:ascii="Avenir Next" w:hAnsi="Avenir Next" w:cs="Calibri"/>
          <w:bCs/>
          <w:sz w:val="22"/>
          <w:szCs w:val="28"/>
        </w:rPr>
        <w:t>Entrada libre – Aforo limitad</w:t>
      </w:r>
      <w:r w:rsidR="00664BB4" w:rsidRPr="005751AA">
        <w:rPr>
          <w:rFonts w:ascii="Avenir Next" w:hAnsi="Avenir Next" w:cs="Calibri"/>
          <w:bCs/>
          <w:sz w:val="22"/>
          <w:szCs w:val="28"/>
        </w:rPr>
        <w:t>o</w:t>
      </w:r>
    </w:p>
    <w:p w14:paraId="54004F41" w14:textId="77777777" w:rsidR="005751AA" w:rsidRDefault="005751AA" w:rsidP="00664BB4">
      <w:pPr>
        <w:jc w:val="left"/>
        <w:rPr>
          <w:rFonts w:ascii="Avenir Next" w:hAnsi="Avenir Next" w:cstheme="minorHAnsi"/>
          <w:b/>
          <w:color w:val="943634" w:themeColor="accent2" w:themeShade="BF"/>
          <w:sz w:val="28"/>
          <w:szCs w:val="18"/>
        </w:rPr>
      </w:pPr>
    </w:p>
    <w:p w14:paraId="6DC3C4FF" w14:textId="77777777" w:rsidR="005751AA" w:rsidRDefault="005751AA" w:rsidP="00664BB4">
      <w:pPr>
        <w:jc w:val="left"/>
        <w:rPr>
          <w:rFonts w:ascii="Avenir Next" w:hAnsi="Avenir Next" w:cstheme="minorHAnsi"/>
          <w:b/>
          <w:color w:val="943634" w:themeColor="accent2" w:themeShade="BF"/>
          <w:sz w:val="28"/>
          <w:szCs w:val="18"/>
        </w:rPr>
      </w:pPr>
    </w:p>
    <w:p w14:paraId="42EFEA25" w14:textId="2AED5432" w:rsidR="00664BB4" w:rsidRDefault="00664BB4" w:rsidP="00664BB4">
      <w:pPr>
        <w:jc w:val="left"/>
        <w:rPr>
          <w:rFonts w:ascii="Avenir Next" w:hAnsi="Avenir Next" w:cstheme="minorHAnsi"/>
          <w:b/>
          <w:color w:val="943634" w:themeColor="accent2" w:themeShade="BF"/>
          <w:sz w:val="28"/>
          <w:szCs w:val="18"/>
        </w:rPr>
      </w:pPr>
      <w:r w:rsidRPr="002C2B1C">
        <w:rPr>
          <w:rFonts w:ascii="Avenir Next" w:hAnsi="Avenir Next" w:cstheme="minorHAnsi"/>
          <w:b/>
          <w:color w:val="943634" w:themeColor="accent2" w:themeShade="BF"/>
          <w:sz w:val="28"/>
          <w:szCs w:val="18"/>
        </w:rPr>
        <w:t xml:space="preserve">Presentación </w:t>
      </w:r>
    </w:p>
    <w:p w14:paraId="24E8956D" w14:textId="77777777" w:rsidR="0001700F" w:rsidRPr="002C2B1C" w:rsidRDefault="0001700F" w:rsidP="00664BB4">
      <w:pPr>
        <w:jc w:val="left"/>
        <w:rPr>
          <w:rFonts w:ascii="Avenir Next" w:hAnsi="Avenir Next" w:cstheme="minorHAnsi"/>
          <w:b/>
          <w:color w:val="943634" w:themeColor="accent2" w:themeShade="BF"/>
          <w:sz w:val="28"/>
          <w:szCs w:val="18"/>
        </w:rPr>
      </w:pPr>
    </w:p>
    <w:p w14:paraId="320E296B" w14:textId="742A0340" w:rsidR="0071626E" w:rsidRPr="0071626E" w:rsidRDefault="0071626E" w:rsidP="0071626E">
      <w:pPr>
        <w:spacing w:line="360" w:lineRule="auto"/>
        <w:ind w:firstLine="708"/>
        <w:rPr>
          <w:rFonts w:ascii="Avenir Next" w:hAnsi="Avenir Next" w:cstheme="minorHAnsi"/>
          <w:sz w:val="22"/>
          <w:szCs w:val="18"/>
        </w:rPr>
      </w:pPr>
      <w:r w:rsidRPr="0071626E">
        <w:rPr>
          <w:rFonts w:ascii="Avenir Next" w:hAnsi="Avenir Next" w:cstheme="minorHAnsi"/>
          <w:sz w:val="22"/>
          <w:szCs w:val="18"/>
        </w:rPr>
        <w:t xml:space="preserve">En Francia, la viola da gamba alcanzó su apogeo durante los siglos XVII y XVIII, siendo valorada por su refinamiento y expresividad, </w:t>
      </w:r>
      <w:r w:rsidR="004D0324">
        <w:rPr>
          <w:rFonts w:ascii="Avenir Next" w:hAnsi="Avenir Next" w:cstheme="minorHAnsi"/>
          <w:sz w:val="22"/>
          <w:szCs w:val="18"/>
        </w:rPr>
        <w:t>en consonancia</w:t>
      </w:r>
      <w:r w:rsidRPr="0071626E">
        <w:rPr>
          <w:rFonts w:ascii="Avenir Next" w:hAnsi="Avenir Next" w:cstheme="minorHAnsi"/>
          <w:sz w:val="22"/>
          <w:szCs w:val="18"/>
        </w:rPr>
        <w:t xml:space="preserve"> con la estética cortesana de la época. El repertorio francés para este instrumento incluye principalmente suites y variaciones, donde la ornamentación delicada y el virtuosismo técnico se combinan de</w:t>
      </w:r>
      <w:r w:rsidR="003873A6">
        <w:rPr>
          <w:rFonts w:ascii="Avenir Next" w:hAnsi="Avenir Next" w:cstheme="minorHAnsi"/>
          <w:sz w:val="22"/>
          <w:szCs w:val="18"/>
        </w:rPr>
        <w:t xml:space="preserve"> una forma inconfundible</w:t>
      </w:r>
      <w:r w:rsidRPr="0071626E">
        <w:rPr>
          <w:rFonts w:ascii="Avenir Next" w:hAnsi="Avenir Next" w:cstheme="minorHAnsi"/>
          <w:sz w:val="22"/>
          <w:szCs w:val="18"/>
        </w:rPr>
        <w:t>.</w:t>
      </w:r>
    </w:p>
    <w:p w14:paraId="01859846" w14:textId="600AC7E8" w:rsidR="00832D46" w:rsidRDefault="0071626E" w:rsidP="00832D46">
      <w:pPr>
        <w:spacing w:line="360" w:lineRule="auto"/>
        <w:ind w:firstLine="708"/>
        <w:rPr>
          <w:rFonts w:ascii="Avenir Next" w:hAnsi="Avenir Next" w:cstheme="minorHAnsi"/>
          <w:sz w:val="22"/>
          <w:szCs w:val="18"/>
        </w:rPr>
      </w:pPr>
      <w:r w:rsidRPr="0071626E">
        <w:rPr>
          <w:rFonts w:ascii="Avenir Next" w:hAnsi="Avenir Next" w:cstheme="minorHAnsi"/>
          <w:sz w:val="22"/>
          <w:szCs w:val="18"/>
        </w:rPr>
        <w:t>Figuras clave como</w:t>
      </w:r>
      <w:r w:rsidR="00F30E60">
        <w:rPr>
          <w:rFonts w:ascii="Avenir Next" w:hAnsi="Avenir Next" w:cstheme="minorHAnsi"/>
          <w:sz w:val="22"/>
          <w:szCs w:val="18"/>
        </w:rPr>
        <w:t xml:space="preserve"> </w:t>
      </w:r>
      <w:r w:rsidRPr="0071626E">
        <w:rPr>
          <w:rFonts w:ascii="Avenir Next" w:hAnsi="Avenir Next" w:cstheme="minorHAnsi"/>
          <w:sz w:val="22"/>
          <w:szCs w:val="18"/>
        </w:rPr>
        <w:t>Marais, Forqueray y Sainte-Colombe marcaron su desarrollo. Marais perfeccionó la técnica y compuso un repertorio</w:t>
      </w:r>
      <w:r w:rsidR="0095302F">
        <w:rPr>
          <w:rFonts w:ascii="Avenir Next" w:hAnsi="Avenir Next" w:cstheme="minorHAnsi"/>
          <w:sz w:val="22"/>
          <w:szCs w:val="18"/>
        </w:rPr>
        <w:t xml:space="preserve"> </w:t>
      </w:r>
      <w:r w:rsidR="002D2DDF">
        <w:rPr>
          <w:rFonts w:ascii="Avenir Next" w:hAnsi="Avenir Next" w:cstheme="minorHAnsi"/>
          <w:sz w:val="22"/>
          <w:szCs w:val="18"/>
        </w:rPr>
        <w:t>soberbio</w:t>
      </w:r>
      <w:r w:rsidRPr="0071626E">
        <w:rPr>
          <w:rFonts w:ascii="Avenir Next" w:hAnsi="Avenir Next" w:cstheme="minorHAnsi"/>
          <w:sz w:val="22"/>
          <w:szCs w:val="18"/>
        </w:rPr>
        <w:t xml:space="preserve">; Forqueray exploró el lado más virtuoso y dramático del instrumento; y Sainte-Colombe innovó añadiendo </w:t>
      </w:r>
      <w:r w:rsidR="00A050FA">
        <w:rPr>
          <w:rFonts w:ascii="Avenir Next" w:hAnsi="Avenir Next" w:cstheme="minorHAnsi"/>
          <w:sz w:val="22"/>
          <w:szCs w:val="18"/>
        </w:rPr>
        <w:t>l</w:t>
      </w:r>
      <w:r w:rsidRPr="0071626E">
        <w:rPr>
          <w:rFonts w:ascii="Avenir Next" w:hAnsi="Avenir Next" w:cstheme="minorHAnsi"/>
          <w:sz w:val="22"/>
          <w:szCs w:val="18"/>
        </w:rPr>
        <w:t xml:space="preserve">a séptima cuerda, creando piezas de gran profundidad. </w:t>
      </w:r>
      <w:r w:rsidR="002257EA">
        <w:rPr>
          <w:rFonts w:ascii="Avenir Next" w:hAnsi="Avenir Next" w:cstheme="minorHAnsi"/>
          <w:sz w:val="22"/>
          <w:szCs w:val="18"/>
        </w:rPr>
        <w:t>Esta mañana visitaremos también obras de Lully, Roberday y Charpentier para el conjunto de violas</w:t>
      </w:r>
      <w:r w:rsidR="00CD1DC8">
        <w:rPr>
          <w:rFonts w:ascii="Avenir Next" w:hAnsi="Avenir Next" w:cstheme="minorHAnsi"/>
          <w:sz w:val="22"/>
          <w:szCs w:val="18"/>
        </w:rPr>
        <w:t xml:space="preserve">. </w:t>
      </w:r>
    </w:p>
    <w:p w14:paraId="601489CD" w14:textId="52CA3059" w:rsidR="003525B2" w:rsidRPr="0071626E" w:rsidRDefault="003525B2" w:rsidP="00832D46">
      <w:pPr>
        <w:spacing w:line="360" w:lineRule="auto"/>
        <w:ind w:firstLine="708"/>
        <w:rPr>
          <w:rFonts w:ascii="Avenir Next" w:hAnsi="Avenir Next" w:cstheme="minorHAnsi"/>
          <w:sz w:val="22"/>
          <w:szCs w:val="18"/>
        </w:rPr>
      </w:pPr>
      <w:r>
        <w:rPr>
          <w:rFonts w:ascii="Avenir Next" w:hAnsi="Avenir Next" w:cstheme="minorHAnsi"/>
          <w:sz w:val="22"/>
          <w:szCs w:val="18"/>
        </w:rPr>
        <w:t>Como pinceladas inusuales a la temática del concierto</w:t>
      </w:r>
      <w:r w:rsidR="00946381">
        <w:rPr>
          <w:rFonts w:ascii="Avenir Next" w:hAnsi="Avenir Next" w:cstheme="minorHAnsi"/>
          <w:sz w:val="22"/>
          <w:szCs w:val="18"/>
        </w:rPr>
        <w:t>,</w:t>
      </w:r>
      <w:r>
        <w:rPr>
          <w:rFonts w:ascii="Avenir Next" w:hAnsi="Avenir Next" w:cstheme="minorHAnsi"/>
          <w:sz w:val="22"/>
          <w:szCs w:val="18"/>
        </w:rPr>
        <w:t xml:space="preserve"> pero igualmente interesantes y </w:t>
      </w:r>
      <w:r w:rsidR="00766DDC">
        <w:rPr>
          <w:rFonts w:ascii="Avenir Next" w:hAnsi="Avenir Next" w:cstheme="minorHAnsi"/>
          <w:sz w:val="22"/>
          <w:szCs w:val="18"/>
        </w:rPr>
        <w:t xml:space="preserve">obligadas </w:t>
      </w:r>
      <w:r w:rsidR="00946381">
        <w:rPr>
          <w:rFonts w:ascii="Avenir Next" w:hAnsi="Avenir Next" w:cstheme="minorHAnsi"/>
          <w:sz w:val="22"/>
          <w:szCs w:val="18"/>
        </w:rPr>
        <w:t>para el</w:t>
      </w:r>
      <w:r w:rsidR="00766DDC">
        <w:rPr>
          <w:rFonts w:ascii="Avenir Next" w:hAnsi="Avenir Next" w:cstheme="minorHAnsi"/>
          <w:sz w:val="22"/>
          <w:szCs w:val="18"/>
        </w:rPr>
        <w:t xml:space="preserve"> repertorio del nivel superior</w:t>
      </w:r>
      <w:r w:rsidR="00946381">
        <w:rPr>
          <w:rFonts w:ascii="Avenir Next" w:hAnsi="Avenir Next" w:cstheme="minorHAnsi"/>
          <w:sz w:val="22"/>
          <w:szCs w:val="18"/>
        </w:rPr>
        <w:t xml:space="preserve">, </w:t>
      </w:r>
      <w:r w:rsidR="00766DDC">
        <w:rPr>
          <w:rFonts w:ascii="Avenir Next" w:hAnsi="Avenir Next" w:cstheme="minorHAnsi"/>
          <w:sz w:val="22"/>
          <w:szCs w:val="18"/>
        </w:rPr>
        <w:t>podremos disfrutar de</w:t>
      </w:r>
      <w:r w:rsidR="00BD21D3">
        <w:rPr>
          <w:rFonts w:ascii="Avenir Next" w:hAnsi="Avenir Next" w:cstheme="minorHAnsi"/>
          <w:sz w:val="22"/>
          <w:szCs w:val="18"/>
        </w:rPr>
        <w:t xml:space="preserve"> un aria de Bach y una obra de Hersant, compositor francés </w:t>
      </w:r>
      <w:r w:rsidR="004D0324">
        <w:rPr>
          <w:rFonts w:ascii="Avenir Next" w:hAnsi="Avenir Next" w:cstheme="minorHAnsi"/>
          <w:sz w:val="22"/>
          <w:szCs w:val="18"/>
        </w:rPr>
        <w:t>de nuestro tiempo.</w:t>
      </w:r>
    </w:p>
    <w:p w14:paraId="6F57E2A2" w14:textId="18080002" w:rsidR="00AF75DA" w:rsidRDefault="00AF75DA" w:rsidP="005B0BBE">
      <w:pPr>
        <w:spacing w:line="360" w:lineRule="auto"/>
        <w:ind w:firstLine="708"/>
        <w:rPr>
          <w:rFonts w:ascii="Avenir Next" w:hAnsi="Avenir Next" w:cstheme="minorHAnsi"/>
          <w:sz w:val="22"/>
          <w:szCs w:val="18"/>
        </w:rPr>
      </w:pPr>
    </w:p>
    <w:p w14:paraId="15636841" w14:textId="29E37A06" w:rsidR="00664BB4" w:rsidRPr="00BB2230" w:rsidRDefault="00A1417D" w:rsidP="00A1417D">
      <w:pPr>
        <w:jc w:val="left"/>
        <w:rPr>
          <w:rFonts w:ascii="Avenir Next" w:hAnsi="Avenir Next" w:cstheme="minorHAnsi"/>
          <w:b/>
          <w:color w:val="C00000"/>
          <w:sz w:val="32"/>
        </w:rPr>
      </w:pPr>
      <w:r w:rsidRPr="00BB2230">
        <w:rPr>
          <w:rFonts w:ascii="Avenir Next" w:hAnsi="Avenir Next" w:cstheme="minorHAnsi"/>
          <w:b/>
          <w:color w:val="C00000"/>
          <w:sz w:val="32"/>
        </w:rPr>
        <w:br w:type="page"/>
      </w:r>
    </w:p>
    <w:p w14:paraId="0F091D7E" w14:textId="77777777" w:rsidR="00DA4D83" w:rsidRDefault="00A1417D" w:rsidP="00DA4D83">
      <w:pPr>
        <w:jc w:val="left"/>
        <w:rPr>
          <w:rFonts w:ascii="Avenir Next" w:hAnsi="Avenir Next" w:cstheme="minorHAnsi"/>
          <w:b/>
          <w:color w:val="943634" w:themeColor="accent2" w:themeShade="BF"/>
          <w:sz w:val="28"/>
          <w:szCs w:val="18"/>
        </w:rPr>
      </w:pPr>
      <w:r w:rsidRPr="002C2B1C">
        <w:rPr>
          <w:rFonts w:ascii="Avenir Next" w:hAnsi="Avenir Next" w:cstheme="minorHAnsi"/>
          <w:b/>
          <w:color w:val="943634" w:themeColor="accent2" w:themeShade="BF"/>
          <w:sz w:val="28"/>
          <w:szCs w:val="18"/>
        </w:rPr>
        <w:lastRenderedPageBreak/>
        <w:t xml:space="preserve">Programa </w:t>
      </w:r>
    </w:p>
    <w:p w14:paraId="4DC23B7E" w14:textId="77777777" w:rsidR="00316996" w:rsidRDefault="00316996" w:rsidP="00DA4D83">
      <w:pPr>
        <w:jc w:val="left"/>
        <w:rPr>
          <w:rFonts w:ascii="Avenir Next" w:hAnsi="Avenir Next" w:cstheme="minorHAnsi"/>
          <w:b/>
          <w:color w:val="943634" w:themeColor="accent2" w:themeShade="BF"/>
          <w:sz w:val="28"/>
          <w:szCs w:val="18"/>
        </w:rPr>
      </w:pPr>
    </w:p>
    <w:p w14:paraId="0E0693ED" w14:textId="525481EC" w:rsidR="00A1417D" w:rsidRPr="00DA4D83" w:rsidRDefault="00A1417D" w:rsidP="00DA4D83">
      <w:pPr>
        <w:jc w:val="left"/>
        <w:rPr>
          <w:rFonts w:ascii="Avenir Next" w:hAnsi="Avenir Next" w:cstheme="minorHAnsi"/>
          <w:b/>
          <w:color w:val="943634" w:themeColor="accent2" w:themeShade="BF"/>
          <w:sz w:val="28"/>
          <w:szCs w:val="18"/>
        </w:rPr>
      </w:pPr>
      <w:r w:rsidRPr="00DF155F">
        <w:rPr>
          <w:rFonts w:ascii="Avenir Next" w:hAnsi="Avenir Next" w:cstheme="minorHAnsi"/>
          <w:b/>
          <w:bCs/>
        </w:rPr>
        <w:t>I</w:t>
      </w:r>
    </w:p>
    <w:p w14:paraId="141FE97C" w14:textId="78E08A62" w:rsidR="00A1417D" w:rsidRPr="00FF4809" w:rsidRDefault="00560353" w:rsidP="0024500E">
      <w:pPr>
        <w:rPr>
          <w:rFonts w:ascii="Avenir Next" w:hAnsi="Avenir Next" w:cstheme="minorHAnsi"/>
          <w:b/>
          <w:sz w:val="22"/>
          <w:szCs w:val="18"/>
        </w:rPr>
      </w:pPr>
      <w:r>
        <w:rPr>
          <w:rFonts w:ascii="Avenir Next" w:hAnsi="Avenir Next" w:cstheme="minorHAnsi"/>
          <w:b/>
          <w:sz w:val="22"/>
          <w:szCs w:val="18"/>
        </w:rPr>
        <w:t xml:space="preserve">J. </w:t>
      </w:r>
      <w:r w:rsidR="003F12C5">
        <w:rPr>
          <w:rFonts w:ascii="Avenir Next" w:hAnsi="Avenir Next" w:cstheme="minorHAnsi"/>
          <w:b/>
          <w:sz w:val="22"/>
          <w:szCs w:val="18"/>
        </w:rPr>
        <w:t xml:space="preserve"> </w:t>
      </w:r>
      <w:r>
        <w:rPr>
          <w:rFonts w:ascii="Avenir Next" w:hAnsi="Avenir Next" w:cstheme="minorHAnsi"/>
          <w:b/>
          <w:sz w:val="22"/>
          <w:szCs w:val="18"/>
        </w:rPr>
        <w:t>S. Bach</w:t>
      </w:r>
      <w:r w:rsidR="00FF4809">
        <w:rPr>
          <w:rFonts w:ascii="Avenir Next" w:hAnsi="Avenir Next" w:cstheme="minorHAnsi"/>
          <w:b/>
          <w:sz w:val="22"/>
          <w:szCs w:val="18"/>
        </w:rPr>
        <w:tab/>
      </w:r>
      <w:r w:rsidR="00FF4809">
        <w:rPr>
          <w:rFonts w:ascii="Avenir Next" w:hAnsi="Avenir Next" w:cstheme="minorHAnsi"/>
          <w:b/>
          <w:sz w:val="22"/>
          <w:szCs w:val="18"/>
        </w:rPr>
        <w:tab/>
      </w:r>
      <w:r w:rsidR="00FF4809">
        <w:rPr>
          <w:rFonts w:ascii="Avenir Next" w:hAnsi="Avenir Next" w:cstheme="minorHAnsi"/>
          <w:b/>
          <w:sz w:val="22"/>
          <w:szCs w:val="18"/>
        </w:rPr>
        <w:tab/>
      </w:r>
      <w:r>
        <w:rPr>
          <w:rFonts w:ascii="Avenir Next" w:hAnsi="Avenir Next" w:cstheme="minorHAnsi"/>
          <w:i/>
          <w:sz w:val="22"/>
          <w:szCs w:val="18"/>
        </w:rPr>
        <w:t xml:space="preserve">Aria </w:t>
      </w:r>
      <w:r w:rsidR="00586626">
        <w:rPr>
          <w:rFonts w:ascii="Avenir Next" w:hAnsi="Avenir Next" w:cstheme="minorHAnsi"/>
          <w:i/>
          <w:sz w:val="22"/>
          <w:szCs w:val="18"/>
        </w:rPr>
        <w:t>“</w:t>
      </w:r>
      <w:r>
        <w:rPr>
          <w:rFonts w:ascii="Avenir Next" w:hAnsi="Avenir Next" w:cstheme="minorHAnsi"/>
          <w:i/>
          <w:sz w:val="22"/>
          <w:szCs w:val="18"/>
        </w:rPr>
        <w:t>Komm süsses Kre</w:t>
      </w:r>
      <w:r w:rsidR="00100631">
        <w:rPr>
          <w:rFonts w:ascii="Avenir Next" w:hAnsi="Avenir Next" w:cstheme="minorHAnsi"/>
          <w:i/>
          <w:sz w:val="22"/>
          <w:szCs w:val="18"/>
        </w:rPr>
        <w:t>uz</w:t>
      </w:r>
      <w:r w:rsidR="00586626">
        <w:rPr>
          <w:rFonts w:ascii="Avenir Next" w:hAnsi="Avenir Next" w:cstheme="minorHAnsi"/>
          <w:i/>
          <w:sz w:val="22"/>
          <w:szCs w:val="18"/>
        </w:rPr>
        <w:t>”</w:t>
      </w:r>
      <w:r w:rsidR="003464B1">
        <w:rPr>
          <w:rFonts w:ascii="Avenir Next" w:hAnsi="Avenir Next" w:cstheme="minorHAnsi"/>
          <w:i/>
          <w:sz w:val="22"/>
          <w:szCs w:val="18"/>
        </w:rPr>
        <w:t xml:space="preserve"> </w:t>
      </w:r>
    </w:p>
    <w:p w14:paraId="715AD310" w14:textId="77777777" w:rsidR="00C46E12" w:rsidRPr="00C46E12" w:rsidRDefault="00C46E12" w:rsidP="0024500E">
      <w:pPr>
        <w:rPr>
          <w:rFonts w:ascii="Avenir Next" w:hAnsi="Avenir Next" w:cstheme="minorHAnsi"/>
          <w:b/>
          <w:sz w:val="22"/>
          <w:szCs w:val="18"/>
        </w:rPr>
      </w:pPr>
    </w:p>
    <w:p w14:paraId="752ED44A" w14:textId="5B6091D9" w:rsidR="003464B1" w:rsidRDefault="0062573F" w:rsidP="00A1417D">
      <w:pPr>
        <w:rPr>
          <w:rFonts w:ascii="Avenir Next" w:hAnsi="Avenir Next" w:cstheme="minorHAnsi"/>
          <w:i/>
          <w:iCs/>
          <w:sz w:val="22"/>
          <w:szCs w:val="18"/>
        </w:rPr>
      </w:pPr>
      <w:r w:rsidRPr="0062573F">
        <w:rPr>
          <w:rFonts w:ascii="Avenir Next" w:hAnsi="Avenir Next" w:cstheme="minorHAnsi"/>
          <w:b/>
          <w:bCs/>
          <w:sz w:val="22"/>
          <w:szCs w:val="18"/>
        </w:rPr>
        <w:t>A.</w:t>
      </w:r>
      <w:r>
        <w:rPr>
          <w:rFonts w:ascii="Avenir Next" w:hAnsi="Avenir Next" w:cstheme="minorHAnsi"/>
          <w:b/>
          <w:bCs/>
          <w:sz w:val="22"/>
          <w:szCs w:val="18"/>
        </w:rPr>
        <w:t xml:space="preserve"> </w:t>
      </w:r>
      <w:r w:rsidR="00100631" w:rsidRPr="0062573F">
        <w:rPr>
          <w:rFonts w:ascii="Avenir Next" w:hAnsi="Avenir Next" w:cstheme="minorHAnsi"/>
          <w:b/>
          <w:bCs/>
          <w:sz w:val="22"/>
          <w:szCs w:val="18"/>
        </w:rPr>
        <w:t>Forqueray</w:t>
      </w:r>
      <w:r w:rsidR="00C46E12">
        <w:rPr>
          <w:rFonts w:ascii="Avenir Next" w:hAnsi="Avenir Next" w:cstheme="minorHAnsi"/>
          <w:b/>
          <w:bCs/>
          <w:sz w:val="22"/>
          <w:szCs w:val="18"/>
        </w:rPr>
        <w:tab/>
      </w:r>
      <w:r w:rsidR="00C46E12">
        <w:rPr>
          <w:rFonts w:ascii="Avenir Next" w:hAnsi="Avenir Next" w:cstheme="minorHAnsi"/>
          <w:b/>
          <w:bCs/>
          <w:sz w:val="22"/>
          <w:szCs w:val="18"/>
        </w:rPr>
        <w:tab/>
      </w:r>
      <w:r w:rsidR="00E213E5">
        <w:rPr>
          <w:rFonts w:ascii="Avenir Next" w:hAnsi="Avenir Next" w:cstheme="minorHAnsi"/>
          <w:b/>
          <w:bCs/>
          <w:sz w:val="22"/>
          <w:szCs w:val="18"/>
        </w:rPr>
        <w:tab/>
      </w:r>
      <w:r w:rsidR="004B32F6">
        <w:rPr>
          <w:rFonts w:ascii="Avenir Next" w:hAnsi="Avenir Next" w:cstheme="minorHAnsi"/>
          <w:i/>
          <w:iCs/>
          <w:sz w:val="22"/>
          <w:szCs w:val="18"/>
        </w:rPr>
        <w:t>Jupiter</w:t>
      </w:r>
    </w:p>
    <w:p w14:paraId="0785083F" w14:textId="77777777" w:rsidR="00222E5D" w:rsidRDefault="00222E5D" w:rsidP="00A1417D">
      <w:pPr>
        <w:rPr>
          <w:rFonts w:ascii="Avenir Next" w:hAnsi="Avenir Next" w:cstheme="minorHAnsi"/>
          <w:b/>
          <w:bCs/>
          <w:color w:val="960000"/>
          <w:sz w:val="22"/>
          <w:szCs w:val="18"/>
        </w:rPr>
      </w:pPr>
    </w:p>
    <w:p w14:paraId="1D3BA048" w14:textId="2FAC7EB1" w:rsidR="00EE638D" w:rsidRPr="001D519F" w:rsidRDefault="00EE638D" w:rsidP="00A1417D">
      <w:pPr>
        <w:rPr>
          <w:rFonts w:ascii="Avenir Next" w:hAnsi="Avenir Next" w:cstheme="minorHAnsi"/>
          <w:b/>
          <w:bCs/>
          <w:color w:val="960000"/>
          <w:sz w:val="22"/>
          <w:szCs w:val="18"/>
        </w:rPr>
      </w:pPr>
      <w:r w:rsidRPr="001D519F">
        <w:rPr>
          <w:rFonts w:ascii="Avenir Next" w:hAnsi="Avenir Next" w:cstheme="minorHAnsi"/>
          <w:b/>
          <w:bCs/>
          <w:color w:val="960000"/>
          <w:sz w:val="22"/>
          <w:szCs w:val="18"/>
        </w:rPr>
        <w:t>María Barajas, Viola bajo</w:t>
      </w:r>
      <w:r w:rsidR="0079513C">
        <w:rPr>
          <w:rFonts w:ascii="Avenir Next" w:hAnsi="Avenir Next" w:cstheme="minorHAnsi"/>
          <w:b/>
          <w:bCs/>
          <w:color w:val="960000"/>
          <w:sz w:val="22"/>
          <w:szCs w:val="18"/>
        </w:rPr>
        <w:t xml:space="preserve"> / </w:t>
      </w:r>
      <w:r w:rsidRPr="001D519F">
        <w:rPr>
          <w:rFonts w:ascii="Avenir Next" w:hAnsi="Avenir Next" w:cstheme="minorHAnsi"/>
          <w:b/>
          <w:bCs/>
          <w:color w:val="960000"/>
          <w:sz w:val="22"/>
          <w:szCs w:val="18"/>
        </w:rPr>
        <w:t>Vanessa</w:t>
      </w:r>
      <w:r w:rsidR="001D519F" w:rsidRPr="001D519F">
        <w:rPr>
          <w:rFonts w:ascii="Avenir Next" w:hAnsi="Avenir Next" w:cstheme="minorHAnsi"/>
          <w:b/>
          <w:bCs/>
          <w:color w:val="960000"/>
          <w:sz w:val="22"/>
          <w:szCs w:val="18"/>
        </w:rPr>
        <w:t xml:space="preserve"> Pérez, Clave</w:t>
      </w:r>
    </w:p>
    <w:p w14:paraId="7BB7B2D3" w14:textId="79355D44" w:rsidR="00F90D9F" w:rsidRPr="00F90D9F" w:rsidRDefault="003464B1" w:rsidP="00A1417D">
      <w:pPr>
        <w:rPr>
          <w:rFonts w:ascii="Avenir Next" w:hAnsi="Avenir Next" w:cstheme="minorHAnsi"/>
          <w:b/>
          <w:color w:val="943634" w:themeColor="accent2" w:themeShade="BF"/>
          <w:sz w:val="22"/>
          <w:szCs w:val="18"/>
        </w:rPr>
      </w:pPr>
      <w:r w:rsidRPr="001D519F">
        <w:rPr>
          <w:rFonts w:ascii="Avenir Next" w:hAnsi="Avenir Next" w:cstheme="minorHAnsi"/>
          <w:b/>
          <w:bCs/>
          <w:color w:val="960000"/>
          <w:sz w:val="22"/>
          <w:szCs w:val="18"/>
        </w:rPr>
        <w:tab/>
      </w:r>
      <w:r w:rsidRPr="001D519F">
        <w:rPr>
          <w:rFonts w:ascii="Avenir Next" w:hAnsi="Avenir Next" w:cstheme="minorHAnsi"/>
          <w:b/>
          <w:bCs/>
          <w:color w:val="960000"/>
          <w:sz w:val="22"/>
          <w:szCs w:val="18"/>
        </w:rPr>
        <w:tab/>
      </w:r>
      <w:r w:rsidRPr="001D519F">
        <w:rPr>
          <w:rFonts w:ascii="Avenir Next" w:hAnsi="Avenir Next" w:cstheme="minorHAnsi"/>
          <w:b/>
          <w:bCs/>
          <w:color w:val="960000"/>
          <w:sz w:val="22"/>
          <w:szCs w:val="18"/>
        </w:rPr>
        <w:tab/>
      </w:r>
      <w:r>
        <w:rPr>
          <w:rFonts w:ascii="Avenir Next" w:hAnsi="Avenir Next" w:cstheme="minorHAnsi"/>
          <w:sz w:val="22"/>
          <w:szCs w:val="18"/>
        </w:rPr>
        <w:tab/>
      </w:r>
    </w:p>
    <w:p w14:paraId="02703283" w14:textId="29927307" w:rsidR="00E13FF8" w:rsidRDefault="00586626" w:rsidP="00A1417D">
      <w:pPr>
        <w:rPr>
          <w:rFonts w:ascii="Avenir Next" w:hAnsi="Avenir Next" w:cstheme="minorHAnsi"/>
          <w:bCs/>
          <w:i/>
          <w:iCs/>
          <w:sz w:val="22"/>
          <w:szCs w:val="18"/>
        </w:rPr>
      </w:pPr>
      <w:r w:rsidRPr="00E13FF8">
        <w:rPr>
          <w:rFonts w:ascii="Avenir Next" w:hAnsi="Avenir Next" w:cstheme="minorHAnsi"/>
          <w:b/>
          <w:sz w:val="22"/>
          <w:szCs w:val="18"/>
        </w:rPr>
        <w:t>M</w:t>
      </w:r>
      <w:r w:rsidR="00A30621">
        <w:rPr>
          <w:rFonts w:ascii="Avenir Next" w:hAnsi="Avenir Next" w:cstheme="minorHAnsi"/>
          <w:b/>
          <w:sz w:val="22"/>
          <w:szCs w:val="18"/>
        </w:rPr>
        <w:t>.</w:t>
      </w:r>
      <w:r w:rsidRPr="00E13FF8">
        <w:rPr>
          <w:rFonts w:ascii="Avenir Next" w:hAnsi="Avenir Next" w:cstheme="minorHAnsi"/>
          <w:b/>
          <w:sz w:val="22"/>
          <w:szCs w:val="18"/>
        </w:rPr>
        <w:t xml:space="preserve"> Marais</w:t>
      </w:r>
      <w:r>
        <w:rPr>
          <w:rFonts w:ascii="Avenir Next" w:hAnsi="Avenir Next" w:cstheme="minorHAnsi"/>
          <w:bCs/>
          <w:i/>
          <w:iCs/>
          <w:sz w:val="22"/>
          <w:szCs w:val="18"/>
        </w:rPr>
        <w:tab/>
      </w:r>
      <w:r>
        <w:rPr>
          <w:rFonts w:ascii="Avenir Next" w:hAnsi="Avenir Next" w:cstheme="minorHAnsi"/>
          <w:bCs/>
          <w:i/>
          <w:iCs/>
          <w:sz w:val="22"/>
          <w:szCs w:val="18"/>
        </w:rPr>
        <w:tab/>
      </w:r>
      <w:r>
        <w:rPr>
          <w:rFonts w:ascii="Avenir Next" w:hAnsi="Avenir Next" w:cstheme="minorHAnsi"/>
          <w:bCs/>
          <w:i/>
          <w:iCs/>
          <w:sz w:val="22"/>
          <w:szCs w:val="18"/>
        </w:rPr>
        <w:tab/>
        <w:t xml:space="preserve">Tombeau </w:t>
      </w:r>
      <w:r w:rsidR="00E13FF8">
        <w:rPr>
          <w:rFonts w:ascii="Avenir Next" w:hAnsi="Avenir Next" w:cstheme="minorHAnsi"/>
          <w:bCs/>
          <w:i/>
          <w:iCs/>
          <w:sz w:val="22"/>
          <w:szCs w:val="18"/>
        </w:rPr>
        <w:t>pour Mr. Lully</w:t>
      </w:r>
    </w:p>
    <w:p w14:paraId="44EBA88C" w14:textId="77777777" w:rsidR="003F12C5" w:rsidRDefault="003F12C5" w:rsidP="00A1417D">
      <w:pPr>
        <w:rPr>
          <w:rFonts w:ascii="Avenir Next" w:hAnsi="Avenir Next" w:cstheme="minorHAnsi"/>
          <w:bCs/>
          <w:i/>
          <w:iCs/>
          <w:sz w:val="22"/>
          <w:szCs w:val="18"/>
        </w:rPr>
      </w:pPr>
    </w:p>
    <w:p w14:paraId="3B7A5C22" w14:textId="77777777" w:rsidR="003F12C5" w:rsidRDefault="003F12C5" w:rsidP="003F12C5">
      <w:pPr>
        <w:rPr>
          <w:rFonts w:ascii="Avenir Next" w:hAnsi="Avenir Next" w:cstheme="minorHAnsi"/>
          <w:bCs/>
          <w:i/>
          <w:iCs/>
          <w:sz w:val="22"/>
          <w:szCs w:val="18"/>
        </w:rPr>
      </w:pPr>
      <w:r>
        <w:rPr>
          <w:rFonts w:ascii="Avenir Next" w:hAnsi="Avenir Next" w:cstheme="minorHAnsi"/>
          <w:b/>
          <w:sz w:val="22"/>
          <w:szCs w:val="18"/>
        </w:rPr>
        <w:t>Ph. Hersant</w:t>
      </w:r>
      <w:r>
        <w:rPr>
          <w:rFonts w:ascii="Avenir Next" w:hAnsi="Avenir Next" w:cstheme="minorHAnsi"/>
          <w:b/>
          <w:sz w:val="22"/>
          <w:szCs w:val="18"/>
        </w:rPr>
        <w:tab/>
      </w:r>
      <w:r>
        <w:rPr>
          <w:rFonts w:ascii="Avenir Next" w:hAnsi="Avenir Next" w:cstheme="minorHAnsi"/>
          <w:b/>
          <w:sz w:val="22"/>
          <w:szCs w:val="18"/>
        </w:rPr>
        <w:tab/>
      </w:r>
      <w:r>
        <w:rPr>
          <w:rFonts w:ascii="Avenir Next" w:hAnsi="Avenir Next" w:cstheme="minorHAnsi"/>
          <w:b/>
          <w:sz w:val="22"/>
          <w:szCs w:val="18"/>
        </w:rPr>
        <w:tab/>
      </w:r>
      <w:r>
        <w:rPr>
          <w:rFonts w:ascii="Avenir Next" w:hAnsi="Avenir Next" w:cstheme="minorHAnsi"/>
          <w:bCs/>
          <w:i/>
          <w:iCs/>
          <w:sz w:val="22"/>
          <w:szCs w:val="18"/>
        </w:rPr>
        <w:t>Le chemin de Jérusalem</w:t>
      </w:r>
    </w:p>
    <w:p w14:paraId="579B8768" w14:textId="77777777" w:rsidR="00F90D9F" w:rsidRDefault="00F90D9F" w:rsidP="00A1417D">
      <w:pPr>
        <w:rPr>
          <w:rFonts w:ascii="Avenir Next" w:hAnsi="Avenir Next" w:cstheme="minorHAnsi"/>
          <w:bCs/>
          <w:i/>
          <w:iCs/>
          <w:sz w:val="22"/>
          <w:szCs w:val="18"/>
        </w:rPr>
      </w:pPr>
    </w:p>
    <w:p w14:paraId="266303E3" w14:textId="319E2AAF" w:rsidR="00586626" w:rsidRPr="00213EBA" w:rsidRDefault="00213EBA" w:rsidP="00A1417D">
      <w:pPr>
        <w:rPr>
          <w:rFonts w:ascii="Avenir Next" w:hAnsi="Avenir Next" w:cstheme="minorHAnsi"/>
          <w:b/>
          <w:color w:val="960000"/>
          <w:sz w:val="22"/>
          <w:szCs w:val="18"/>
        </w:rPr>
      </w:pPr>
      <w:r w:rsidRPr="00213EBA">
        <w:rPr>
          <w:rFonts w:ascii="Avenir Next" w:hAnsi="Avenir Next" w:cstheme="minorHAnsi"/>
          <w:b/>
          <w:color w:val="960000"/>
          <w:sz w:val="22"/>
          <w:szCs w:val="18"/>
        </w:rPr>
        <w:t>Arturo de las Casas, Viola bajo</w:t>
      </w:r>
      <w:r w:rsidR="0079513C">
        <w:rPr>
          <w:rFonts w:ascii="Avenir Next" w:hAnsi="Avenir Next" w:cstheme="minorHAnsi"/>
          <w:b/>
          <w:color w:val="960000"/>
          <w:sz w:val="22"/>
          <w:szCs w:val="18"/>
        </w:rPr>
        <w:t xml:space="preserve"> / </w:t>
      </w:r>
      <w:r w:rsidRPr="00213EBA">
        <w:rPr>
          <w:rFonts w:ascii="Avenir Next" w:hAnsi="Avenir Next" w:cstheme="minorHAnsi"/>
          <w:b/>
          <w:color w:val="960000"/>
          <w:sz w:val="22"/>
          <w:szCs w:val="18"/>
        </w:rPr>
        <w:t>Ig</w:t>
      </w:r>
      <w:r w:rsidR="0079513C">
        <w:rPr>
          <w:rFonts w:ascii="Avenir Next" w:hAnsi="Avenir Next" w:cstheme="minorHAnsi"/>
          <w:b/>
          <w:color w:val="960000"/>
          <w:sz w:val="22"/>
          <w:szCs w:val="18"/>
        </w:rPr>
        <w:t>n</w:t>
      </w:r>
      <w:r w:rsidRPr="00213EBA">
        <w:rPr>
          <w:rFonts w:ascii="Avenir Next" w:hAnsi="Avenir Next" w:cstheme="minorHAnsi"/>
          <w:b/>
          <w:color w:val="960000"/>
          <w:sz w:val="22"/>
          <w:szCs w:val="18"/>
        </w:rPr>
        <w:t>acio Prego, Clave</w:t>
      </w:r>
      <w:r w:rsidR="00586626" w:rsidRPr="00213EBA">
        <w:rPr>
          <w:rFonts w:ascii="Avenir Next" w:hAnsi="Avenir Next" w:cstheme="minorHAnsi"/>
          <w:b/>
          <w:color w:val="960000"/>
          <w:sz w:val="22"/>
          <w:szCs w:val="18"/>
        </w:rPr>
        <w:tab/>
      </w:r>
    </w:p>
    <w:p w14:paraId="4BEB6EAE" w14:textId="712F6C1A" w:rsidR="00F37F17" w:rsidRPr="00153060" w:rsidRDefault="00F37F17" w:rsidP="00A1417D">
      <w:pPr>
        <w:rPr>
          <w:rFonts w:ascii="Avenir Next" w:hAnsi="Avenir Next" w:cstheme="minorHAnsi"/>
          <w:b/>
          <w:sz w:val="22"/>
          <w:szCs w:val="18"/>
        </w:rPr>
      </w:pPr>
    </w:p>
    <w:p w14:paraId="5C841325" w14:textId="2D7B5AFF" w:rsidR="00561AA0" w:rsidRDefault="00561AA0" w:rsidP="00A1417D">
      <w:pPr>
        <w:rPr>
          <w:rFonts w:ascii="Avenir Next" w:hAnsi="Avenir Next" w:cstheme="minorHAnsi"/>
          <w:bCs/>
          <w:i/>
          <w:iCs/>
          <w:sz w:val="22"/>
          <w:szCs w:val="18"/>
        </w:rPr>
      </w:pPr>
      <w:r>
        <w:rPr>
          <w:rFonts w:ascii="Avenir Next" w:hAnsi="Avenir Next" w:cstheme="minorHAnsi"/>
          <w:b/>
          <w:sz w:val="22"/>
          <w:szCs w:val="18"/>
        </w:rPr>
        <w:t xml:space="preserve">Mr. </w:t>
      </w:r>
      <w:r w:rsidR="00316996">
        <w:rPr>
          <w:rFonts w:ascii="Avenir Next" w:hAnsi="Avenir Next" w:cstheme="minorHAnsi"/>
          <w:b/>
          <w:sz w:val="22"/>
          <w:szCs w:val="18"/>
        </w:rPr>
        <w:t>d</w:t>
      </w:r>
      <w:r>
        <w:rPr>
          <w:rFonts w:ascii="Avenir Next" w:hAnsi="Avenir Next" w:cstheme="minorHAnsi"/>
          <w:b/>
          <w:sz w:val="22"/>
          <w:szCs w:val="18"/>
        </w:rPr>
        <w:t>e St. Colombe</w:t>
      </w:r>
      <w:r>
        <w:rPr>
          <w:rFonts w:ascii="Avenir Next" w:hAnsi="Avenir Next" w:cstheme="minorHAnsi"/>
          <w:b/>
          <w:sz w:val="22"/>
          <w:szCs w:val="18"/>
        </w:rPr>
        <w:tab/>
      </w:r>
      <w:r>
        <w:rPr>
          <w:rFonts w:ascii="Avenir Next" w:hAnsi="Avenir Next" w:cstheme="minorHAnsi"/>
          <w:b/>
          <w:sz w:val="22"/>
          <w:szCs w:val="18"/>
        </w:rPr>
        <w:tab/>
      </w:r>
      <w:r w:rsidRPr="00AB6649">
        <w:rPr>
          <w:rFonts w:ascii="Avenir Next" w:hAnsi="Avenir Next" w:cstheme="minorHAnsi"/>
          <w:bCs/>
          <w:i/>
          <w:iCs/>
          <w:sz w:val="22"/>
          <w:szCs w:val="18"/>
        </w:rPr>
        <w:t>Cha</w:t>
      </w:r>
      <w:r w:rsidR="00AB6649" w:rsidRPr="00AB6649">
        <w:rPr>
          <w:rFonts w:ascii="Avenir Next" w:hAnsi="Avenir Next" w:cstheme="minorHAnsi"/>
          <w:bCs/>
          <w:i/>
          <w:iCs/>
          <w:sz w:val="22"/>
          <w:szCs w:val="18"/>
        </w:rPr>
        <w:t>conne</w:t>
      </w:r>
    </w:p>
    <w:p w14:paraId="4B3186FC" w14:textId="77777777" w:rsidR="00AB6649" w:rsidRDefault="00AB6649" w:rsidP="00A1417D">
      <w:pPr>
        <w:rPr>
          <w:rFonts w:ascii="Avenir Next" w:hAnsi="Avenir Next" w:cstheme="minorHAnsi"/>
          <w:b/>
          <w:sz w:val="22"/>
          <w:szCs w:val="18"/>
        </w:rPr>
      </w:pPr>
    </w:p>
    <w:p w14:paraId="6A4FF974" w14:textId="11E6C0EE" w:rsidR="00A1417D" w:rsidRDefault="00A30621" w:rsidP="00A1417D">
      <w:pPr>
        <w:rPr>
          <w:rFonts w:ascii="Avenir Next" w:hAnsi="Avenir Next" w:cstheme="minorHAnsi"/>
          <w:i/>
          <w:sz w:val="22"/>
          <w:szCs w:val="18"/>
        </w:rPr>
      </w:pPr>
      <w:r>
        <w:rPr>
          <w:rFonts w:ascii="Avenir Next" w:hAnsi="Avenir Next" w:cstheme="minorHAnsi"/>
          <w:b/>
          <w:sz w:val="22"/>
          <w:szCs w:val="18"/>
        </w:rPr>
        <w:t>A. Forqueray</w:t>
      </w:r>
      <w:r w:rsidR="00C46E12">
        <w:rPr>
          <w:rFonts w:ascii="Avenir Next" w:hAnsi="Avenir Next" w:cstheme="minorHAnsi"/>
          <w:b/>
          <w:sz w:val="22"/>
          <w:szCs w:val="18"/>
        </w:rPr>
        <w:tab/>
      </w:r>
      <w:r w:rsidR="00C46E12">
        <w:rPr>
          <w:rFonts w:ascii="Avenir Next" w:hAnsi="Avenir Next" w:cstheme="minorHAnsi"/>
          <w:b/>
          <w:sz w:val="22"/>
          <w:szCs w:val="18"/>
        </w:rPr>
        <w:tab/>
      </w:r>
      <w:r w:rsidR="00C46E12">
        <w:rPr>
          <w:rFonts w:ascii="Avenir Next" w:hAnsi="Avenir Next" w:cstheme="minorHAnsi"/>
          <w:b/>
          <w:sz w:val="22"/>
          <w:szCs w:val="18"/>
        </w:rPr>
        <w:tab/>
      </w:r>
      <w:r>
        <w:rPr>
          <w:rFonts w:ascii="Avenir Next" w:hAnsi="Avenir Next" w:cstheme="minorHAnsi"/>
          <w:i/>
          <w:sz w:val="22"/>
          <w:szCs w:val="18"/>
        </w:rPr>
        <w:t>Suite II</w:t>
      </w:r>
    </w:p>
    <w:p w14:paraId="10CE4B7F" w14:textId="6345091B" w:rsidR="00A30621" w:rsidRPr="00AB6649" w:rsidRDefault="00A30621" w:rsidP="00A1417D">
      <w:pPr>
        <w:rPr>
          <w:rFonts w:ascii="Avenir Next" w:hAnsi="Avenir Next" w:cstheme="minorHAnsi"/>
          <w:b/>
          <w:iCs/>
          <w:sz w:val="22"/>
          <w:szCs w:val="18"/>
        </w:rPr>
      </w:pPr>
      <w:r>
        <w:rPr>
          <w:rFonts w:ascii="Avenir Next" w:hAnsi="Avenir Next" w:cstheme="minorHAnsi"/>
          <w:i/>
          <w:sz w:val="22"/>
          <w:szCs w:val="18"/>
        </w:rPr>
        <w:tab/>
      </w:r>
      <w:r>
        <w:rPr>
          <w:rFonts w:ascii="Avenir Next" w:hAnsi="Avenir Next" w:cstheme="minorHAnsi"/>
          <w:i/>
          <w:sz w:val="22"/>
          <w:szCs w:val="18"/>
        </w:rPr>
        <w:tab/>
      </w:r>
      <w:r>
        <w:rPr>
          <w:rFonts w:ascii="Avenir Next" w:hAnsi="Avenir Next" w:cstheme="minorHAnsi"/>
          <w:i/>
          <w:sz w:val="22"/>
          <w:szCs w:val="18"/>
        </w:rPr>
        <w:tab/>
      </w:r>
      <w:r>
        <w:rPr>
          <w:rFonts w:ascii="Avenir Next" w:hAnsi="Avenir Next" w:cstheme="minorHAnsi"/>
          <w:i/>
          <w:sz w:val="22"/>
          <w:szCs w:val="18"/>
        </w:rPr>
        <w:tab/>
      </w:r>
      <w:r w:rsidR="00744B22" w:rsidRPr="00AB6649">
        <w:rPr>
          <w:rFonts w:ascii="Avenir Next" w:hAnsi="Avenir Next" w:cstheme="minorHAnsi"/>
          <w:iCs/>
          <w:sz w:val="22"/>
          <w:szCs w:val="18"/>
        </w:rPr>
        <w:t>La Bouron, La Dubre</w:t>
      </w:r>
      <w:r w:rsidR="00355BE6" w:rsidRPr="00AB6649">
        <w:rPr>
          <w:rFonts w:ascii="Avenir Next" w:hAnsi="Avenir Next" w:cstheme="minorHAnsi"/>
          <w:iCs/>
          <w:sz w:val="22"/>
          <w:szCs w:val="18"/>
        </w:rPr>
        <w:t>üil, La Leclair, La B</w:t>
      </w:r>
      <w:r w:rsidR="000D35D8">
        <w:rPr>
          <w:rFonts w:ascii="Avenir Next" w:hAnsi="Avenir Next" w:cstheme="minorHAnsi"/>
          <w:iCs/>
          <w:sz w:val="22"/>
          <w:szCs w:val="18"/>
        </w:rPr>
        <w:t>u</w:t>
      </w:r>
      <w:r w:rsidR="00355BE6" w:rsidRPr="00AB6649">
        <w:rPr>
          <w:rFonts w:ascii="Avenir Next" w:hAnsi="Avenir Next" w:cstheme="minorHAnsi"/>
          <w:iCs/>
          <w:sz w:val="22"/>
          <w:szCs w:val="18"/>
        </w:rPr>
        <w:t>isson</w:t>
      </w:r>
    </w:p>
    <w:p w14:paraId="321586AA" w14:textId="77777777" w:rsidR="00222E5D" w:rsidRDefault="00222E5D" w:rsidP="00A1417D">
      <w:pPr>
        <w:rPr>
          <w:rFonts w:ascii="Avenir Next" w:hAnsi="Avenir Next" w:cstheme="minorHAnsi"/>
          <w:b/>
          <w:bCs/>
          <w:color w:val="943634" w:themeColor="accent2" w:themeShade="BF"/>
          <w:sz w:val="22"/>
          <w:szCs w:val="18"/>
        </w:rPr>
      </w:pPr>
    </w:p>
    <w:p w14:paraId="33468731" w14:textId="326D9C64" w:rsidR="00A1417D" w:rsidRDefault="00AB6649" w:rsidP="00A1417D">
      <w:pPr>
        <w:rPr>
          <w:rFonts w:ascii="Avenir Next" w:hAnsi="Avenir Next" w:cstheme="minorHAnsi"/>
          <w:b/>
          <w:bCs/>
          <w:color w:val="943634" w:themeColor="accent2" w:themeShade="BF"/>
          <w:sz w:val="22"/>
          <w:szCs w:val="18"/>
        </w:rPr>
      </w:pPr>
      <w:r>
        <w:rPr>
          <w:rFonts w:ascii="Avenir Next" w:hAnsi="Avenir Next" w:cstheme="minorHAnsi"/>
          <w:b/>
          <w:bCs/>
          <w:color w:val="943634" w:themeColor="accent2" w:themeShade="BF"/>
          <w:sz w:val="22"/>
          <w:szCs w:val="18"/>
        </w:rPr>
        <w:t>Paloma García, Viola bajo</w:t>
      </w:r>
      <w:r w:rsidR="0079513C">
        <w:rPr>
          <w:rFonts w:ascii="Avenir Next" w:hAnsi="Avenir Next" w:cstheme="minorHAnsi"/>
          <w:b/>
          <w:bCs/>
          <w:color w:val="943634" w:themeColor="accent2" w:themeShade="BF"/>
          <w:sz w:val="22"/>
          <w:szCs w:val="18"/>
        </w:rPr>
        <w:t>/Ignacio Prego, Clave</w:t>
      </w:r>
    </w:p>
    <w:p w14:paraId="52CD35C1" w14:textId="77777777" w:rsidR="00651AF3" w:rsidRDefault="00651AF3" w:rsidP="00A1417D">
      <w:pPr>
        <w:rPr>
          <w:rFonts w:ascii="Avenir Next" w:hAnsi="Avenir Next" w:cstheme="minorHAnsi"/>
          <w:b/>
          <w:bCs/>
          <w:color w:val="943634" w:themeColor="accent2" w:themeShade="BF"/>
          <w:sz w:val="22"/>
          <w:szCs w:val="18"/>
        </w:rPr>
      </w:pPr>
    </w:p>
    <w:p w14:paraId="3D459482" w14:textId="356445E4" w:rsidR="00651AF3" w:rsidRPr="00651AF3" w:rsidRDefault="00651AF3" w:rsidP="00A1417D">
      <w:pPr>
        <w:rPr>
          <w:rFonts w:ascii="Avenir Next" w:hAnsi="Avenir Next" w:cstheme="minorHAnsi"/>
          <w:b/>
          <w:bCs/>
          <w:sz w:val="22"/>
          <w:szCs w:val="18"/>
        </w:rPr>
      </w:pPr>
      <w:r w:rsidRPr="00651AF3">
        <w:rPr>
          <w:rFonts w:ascii="Avenir Next" w:hAnsi="Avenir Next" w:cstheme="minorHAnsi"/>
          <w:b/>
          <w:bCs/>
          <w:sz w:val="22"/>
          <w:szCs w:val="18"/>
        </w:rPr>
        <w:t>II</w:t>
      </w:r>
    </w:p>
    <w:p w14:paraId="7B5231F6" w14:textId="26BA85E0" w:rsidR="00A1417D" w:rsidRPr="00974559" w:rsidRDefault="00974559" w:rsidP="0018666E">
      <w:pPr>
        <w:rPr>
          <w:rFonts w:ascii="Avenir Next" w:hAnsi="Avenir Next" w:cstheme="minorHAnsi"/>
          <w:b/>
          <w:sz w:val="22"/>
          <w:szCs w:val="18"/>
        </w:rPr>
      </w:pPr>
      <w:r>
        <w:rPr>
          <w:rFonts w:ascii="Avenir Next" w:hAnsi="Avenir Next" w:cstheme="minorHAnsi"/>
          <w:b/>
          <w:sz w:val="22"/>
          <w:szCs w:val="18"/>
        </w:rPr>
        <w:t>J. B. Lully</w:t>
      </w:r>
      <w:r w:rsidR="00E730B2">
        <w:rPr>
          <w:rFonts w:ascii="Avenir Next" w:hAnsi="Avenir Next" w:cstheme="minorHAnsi"/>
          <w:b/>
          <w:sz w:val="22"/>
          <w:szCs w:val="18"/>
        </w:rPr>
        <w:tab/>
      </w:r>
      <w:r w:rsidR="00E730B2">
        <w:rPr>
          <w:rFonts w:ascii="Avenir Next" w:hAnsi="Avenir Next" w:cstheme="minorHAnsi"/>
          <w:b/>
          <w:sz w:val="22"/>
          <w:szCs w:val="18"/>
        </w:rPr>
        <w:tab/>
      </w:r>
      <w:r w:rsidR="00DA038C">
        <w:rPr>
          <w:rFonts w:ascii="Avenir Next" w:hAnsi="Avenir Next" w:cstheme="minorHAnsi"/>
          <w:b/>
          <w:sz w:val="22"/>
          <w:szCs w:val="18"/>
        </w:rPr>
        <w:tab/>
      </w:r>
      <w:r w:rsidR="00DA038C">
        <w:rPr>
          <w:rFonts w:ascii="Avenir Next" w:hAnsi="Avenir Next" w:cstheme="minorHAnsi"/>
          <w:i/>
          <w:sz w:val="22"/>
          <w:szCs w:val="18"/>
        </w:rPr>
        <w:t>Ballet de l’Impatience</w:t>
      </w:r>
    </w:p>
    <w:p w14:paraId="660E1AC0" w14:textId="77777777" w:rsidR="00E730B2" w:rsidRPr="00E730B2" w:rsidRDefault="00E730B2" w:rsidP="0018666E">
      <w:pPr>
        <w:rPr>
          <w:rFonts w:ascii="Avenir Next" w:hAnsi="Avenir Next" w:cstheme="minorHAnsi"/>
          <w:b/>
          <w:sz w:val="22"/>
          <w:szCs w:val="18"/>
        </w:rPr>
      </w:pPr>
    </w:p>
    <w:p w14:paraId="375A0D49" w14:textId="2B9FBC7F" w:rsidR="00EB0B2D" w:rsidRPr="00A04C78" w:rsidRDefault="00A04C78" w:rsidP="0018666E">
      <w:pPr>
        <w:rPr>
          <w:rFonts w:ascii="Avenir Next" w:hAnsi="Avenir Next" w:cstheme="minorHAnsi"/>
          <w:b/>
          <w:bCs/>
          <w:iCs/>
          <w:sz w:val="22"/>
          <w:szCs w:val="18"/>
        </w:rPr>
      </w:pPr>
      <w:r>
        <w:rPr>
          <w:rFonts w:ascii="Avenir Next" w:hAnsi="Avenir Next" w:cstheme="minorHAnsi"/>
          <w:b/>
          <w:bCs/>
          <w:iCs/>
          <w:sz w:val="22"/>
          <w:szCs w:val="18"/>
        </w:rPr>
        <w:t>F. Roberday</w:t>
      </w:r>
      <w:r w:rsidR="00E730B2">
        <w:rPr>
          <w:rFonts w:ascii="Avenir Next" w:hAnsi="Avenir Next" w:cstheme="minorHAnsi"/>
          <w:b/>
          <w:bCs/>
          <w:iCs/>
          <w:sz w:val="22"/>
          <w:szCs w:val="18"/>
        </w:rPr>
        <w:tab/>
      </w:r>
      <w:r w:rsidR="00E730B2">
        <w:rPr>
          <w:rFonts w:ascii="Avenir Next" w:hAnsi="Avenir Next" w:cstheme="minorHAnsi"/>
          <w:b/>
          <w:bCs/>
          <w:iCs/>
          <w:sz w:val="22"/>
          <w:szCs w:val="18"/>
        </w:rPr>
        <w:tab/>
      </w:r>
      <w:r w:rsidR="00E730B2">
        <w:rPr>
          <w:rFonts w:ascii="Avenir Next" w:hAnsi="Avenir Next" w:cstheme="minorHAnsi"/>
          <w:b/>
          <w:bCs/>
          <w:iCs/>
          <w:sz w:val="22"/>
          <w:szCs w:val="18"/>
        </w:rPr>
        <w:tab/>
      </w:r>
      <w:r w:rsidR="000A2FFE">
        <w:rPr>
          <w:rFonts w:ascii="Avenir Next" w:hAnsi="Avenir Next" w:cstheme="minorHAnsi"/>
          <w:i/>
          <w:sz w:val="22"/>
          <w:szCs w:val="18"/>
        </w:rPr>
        <w:t>Fugue 8 sobre un sujeto de F. Couperin</w:t>
      </w:r>
    </w:p>
    <w:p w14:paraId="02F2DBE8" w14:textId="341A3D5A" w:rsidR="00EB0B2D" w:rsidRDefault="00EB0B2D" w:rsidP="00E3381C">
      <w:pPr>
        <w:rPr>
          <w:rFonts w:ascii="Avenir Next" w:hAnsi="Avenir Next" w:cstheme="minorHAnsi"/>
          <w:iCs/>
          <w:sz w:val="22"/>
          <w:szCs w:val="18"/>
        </w:rPr>
      </w:pPr>
      <w:r w:rsidRPr="00EB0B2D">
        <w:rPr>
          <w:rFonts w:ascii="Avenir Next" w:hAnsi="Avenir Next" w:cstheme="minorHAnsi"/>
          <w:iCs/>
          <w:sz w:val="22"/>
          <w:szCs w:val="18"/>
        </w:rPr>
        <w:tab/>
      </w:r>
      <w:r w:rsidRPr="00EB0B2D">
        <w:rPr>
          <w:rFonts w:ascii="Avenir Next" w:hAnsi="Avenir Next" w:cstheme="minorHAnsi"/>
          <w:iCs/>
          <w:sz w:val="22"/>
          <w:szCs w:val="18"/>
        </w:rPr>
        <w:tab/>
      </w:r>
      <w:r w:rsidRPr="00EB0B2D">
        <w:rPr>
          <w:rFonts w:ascii="Avenir Next" w:hAnsi="Avenir Next" w:cstheme="minorHAnsi"/>
          <w:iCs/>
          <w:sz w:val="22"/>
          <w:szCs w:val="18"/>
        </w:rPr>
        <w:tab/>
      </w:r>
    </w:p>
    <w:p w14:paraId="1297EC58" w14:textId="36960B78" w:rsidR="009B5C4A" w:rsidRDefault="00E87220" w:rsidP="0018666E">
      <w:pPr>
        <w:rPr>
          <w:rFonts w:ascii="Avenir Next" w:hAnsi="Avenir Next" w:cstheme="minorHAnsi"/>
          <w:i/>
          <w:sz w:val="22"/>
          <w:szCs w:val="18"/>
        </w:rPr>
      </w:pPr>
      <w:r>
        <w:rPr>
          <w:rFonts w:ascii="Avenir Next" w:hAnsi="Avenir Next" w:cstheme="minorHAnsi"/>
          <w:b/>
          <w:bCs/>
          <w:iCs/>
          <w:sz w:val="22"/>
          <w:szCs w:val="18"/>
        </w:rPr>
        <w:t>M.-A. Charpentier</w:t>
      </w:r>
      <w:r w:rsidR="00E730B2">
        <w:rPr>
          <w:rFonts w:ascii="Avenir Next" w:hAnsi="Avenir Next" w:cstheme="minorHAnsi"/>
          <w:b/>
          <w:bCs/>
          <w:iCs/>
          <w:sz w:val="22"/>
          <w:szCs w:val="18"/>
        </w:rPr>
        <w:tab/>
      </w:r>
      <w:r>
        <w:rPr>
          <w:rFonts w:ascii="Avenir Next" w:hAnsi="Avenir Next" w:cstheme="minorHAnsi"/>
          <w:b/>
          <w:bCs/>
          <w:iCs/>
          <w:sz w:val="22"/>
          <w:szCs w:val="18"/>
        </w:rPr>
        <w:tab/>
      </w:r>
      <w:r w:rsidR="00892BB0" w:rsidRPr="00892BB0">
        <w:rPr>
          <w:rFonts w:ascii="Avenir Next" w:hAnsi="Avenir Next" w:cstheme="minorHAnsi"/>
          <w:i/>
          <w:sz w:val="22"/>
          <w:szCs w:val="18"/>
        </w:rPr>
        <w:t>Une jeune pucelle</w:t>
      </w:r>
    </w:p>
    <w:p w14:paraId="316D0FF6" w14:textId="06165B4C" w:rsidR="00892BB0" w:rsidRDefault="00892BB0" w:rsidP="0018666E">
      <w:pPr>
        <w:rPr>
          <w:rFonts w:ascii="Avenir Next" w:hAnsi="Avenir Next" w:cstheme="minorHAnsi"/>
          <w:i/>
          <w:sz w:val="22"/>
          <w:szCs w:val="18"/>
        </w:rPr>
      </w:pPr>
      <w:r>
        <w:rPr>
          <w:rFonts w:ascii="Avenir Next" w:hAnsi="Avenir Next" w:cstheme="minorHAnsi"/>
          <w:i/>
          <w:sz w:val="22"/>
          <w:szCs w:val="18"/>
        </w:rPr>
        <w:tab/>
      </w:r>
      <w:r>
        <w:rPr>
          <w:rFonts w:ascii="Avenir Next" w:hAnsi="Avenir Next" w:cstheme="minorHAnsi"/>
          <w:i/>
          <w:sz w:val="22"/>
          <w:szCs w:val="18"/>
        </w:rPr>
        <w:tab/>
      </w:r>
      <w:r>
        <w:rPr>
          <w:rFonts w:ascii="Avenir Next" w:hAnsi="Avenir Next" w:cstheme="minorHAnsi"/>
          <w:i/>
          <w:sz w:val="22"/>
          <w:szCs w:val="18"/>
        </w:rPr>
        <w:tab/>
      </w:r>
      <w:r>
        <w:rPr>
          <w:rFonts w:ascii="Avenir Next" w:hAnsi="Avenir Next" w:cstheme="minorHAnsi"/>
          <w:i/>
          <w:sz w:val="22"/>
          <w:szCs w:val="18"/>
        </w:rPr>
        <w:tab/>
      </w:r>
      <w:r w:rsidR="00FE33A1">
        <w:rPr>
          <w:rFonts w:ascii="Avenir Next" w:hAnsi="Avenir Next" w:cstheme="minorHAnsi"/>
          <w:i/>
          <w:sz w:val="22"/>
          <w:szCs w:val="18"/>
        </w:rPr>
        <w:t>Concert pour quatre parties de violes</w:t>
      </w:r>
    </w:p>
    <w:p w14:paraId="34D441B5" w14:textId="0457C855" w:rsidR="00FE33A1" w:rsidRPr="00392ED5" w:rsidRDefault="00FE33A1" w:rsidP="0018666E">
      <w:pPr>
        <w:rPr>
          <w:rFonts w:ascii="Avenir Next" w:hAnsi="Avenir Next" w:cstheme="minorHAnsi"/>
          <w:b/>
          <w:bCs/>
          <w:iCs/>
          <w:sz w:val="20"/>
        </w:rPr>
      </w:pPr>
      <w:r>
        <w:rPr>
          <w:rFonts w:ascii="Avenir Next" w:hAnsi="Avenir Next" w:cstheme="minorHAnsi"/>
          <w:i/>
          <w:sz w:val="22"/>
          <w:szCs w:val="18"/>
        </w:rPr>
        <w:tab/>
      </w:r>
      <w:r>
        <w:rPr>
          <w:rFonts w:ascii="Avenir Next" w:hAnsi="Avenir Next" w:cstheme="minorHAnsi"/>
          <w:i/>
          <w:sz w:val="22"/>
          <w:szCs w:val="18"/>
        </w:rPr>
        <w:tab/>
      </w:r>
      <w:r>
        <w:rPr>
          <w:rFonts w:ascii="Avenir Next" w:hAnsi="Avenir Next" w:cstheme="minorHAnsi"/>
          <w:i/>
          <w:sz w:val="22"/>
          <w:szCs w:val="18"/>
        </w:rPr>
        <w:tab/>
      </w:r>
      <w:r>
        <w:rPr>
          <w:rFonts w:ascii="Avenir Next" w:hAnsi="Avenir Next" w:cstheme="minorHAnsi"/>
          <w:i/>
          <w:sz w:val="22"/>
          <w:szCs w:val="18"/>
        </w:rPr>
        <w:tab/>
      </w:r>
      <w:r w:rsidRPr="00392ED5">
        <w:rPr>
          <w:rFonts w:ascii="Avenir Next" w:hAnsi="Avenir Next" w:cstheme="minorHAnsi"/>
          <w:iCs/>
          <w:sz w:val="20"/>
        </w:rPr>
        <w:t xml:space="preserve">Prelude I, </w:t>
      </w:r>
      <w:r w:rsidR="00392ED5" w:rsidRPr="00392ED5">
        <w:rPr>
          <w:rFonts w:ascii="Avenir Next" w:hAnsi="Avenir Next" w:cstheme="minorHAnsi"/>
          <w:iCs/>
          <w:sz w:val="20"/>
        </w:rPr>
        <w:t>Sarabande, Pasacaille, Gigue angloise</w:t>
      </w:r>
    </w:p>
    <w:p w14:paraId="26501680" w14:textId="77777777" w:rsidR="00222E5D" w:rsidRDefault="00222E5D" w:rsidP="00222E5D">
      <w:pPr>
        <w:jc w:val="center"/>
        <w:rPr>
          <w:rFonts w:ascii="Avenir Next" w:hAnsi="Avenir Next" w:cstheme="minorHAnsi"/>
          <w:b/>
          <w:bCs/>
          <w:iCs/>
          <w:color w:val="943634" w:themeColor="accent2" w:themeShade="BF"/>
          <w:sz w:val="22"/>
          <w:szCs w:val="18"/>
        </w:rPr>
      </w:pPr>
    </w:p>
    <w:p w14:paraId="0087BF60" w14:textId="697BF63A" w:rsidR="00BB3517" w:rsidRPr="00BB3517" w:rsidRDefault="00392ED5" w:rsidP="00222E5D">
      <w:pPr>
        <w:jc w:val="center"/>
        <w:rPr>
          <w:rFonts w:ascii="Avenir Next" w:hAnsi="Avenir Next" w:cstheme="minorHAnsi"/>
          <w:b/>
          <w:bCs/>
          <w:iCs/>
          <w:color w:val="943634" w:themeColor="accent2" w:themeShade="BF"/>
          <w:sz w:val="22"/>
          <w:szCs w:val="18"/>
        </w:rPr>
      </w:pPr>
      <w:r>
        <w:rPr>
          <w:rFonts w:ascii="Avenir Next" w:hAnsi="Avenir Next" w:cstheme="minorHAnsi"/>
          <w:b/>
          <w:bCs/>
          <w:iCs/>
          <w:color w:val="943634" w:themeColor="accent2" w:themeShade="BF"/>
          <w:sz w:val="22"/>
          <w:szCs w:val="18"/>
        </w:rPr>
        <w:t>María Saturno, Viola</w:t>
      </w:r>
      <w:r w:rsidR="0020021E">
        <w:rPr>
          <w:rFonts w:ascii="Avenir Next" w:hAnsi="Avenir Next" w:cstheme="minorHAnsi"/>
          <w:b/>
          <w:bCs/>
          <w:iCs/>
          <w:color w:val="943634" w:themeColor="accent2" w:themeShade="BF"/>
          <w:sz w:val="22"/>
          <w:szCs w:val="18"/>
        </w:rPr>
        <w:t xml:space="preserve"> soprano / Paloma García, Viola bajo / Arturo de las Casas</w:t>
      </w:r>
      <w:r w:rsidR="00F46E72">
        <w:rPr>
          <w:rFonts w:ascii="Avenir Next" w:hAnsi="Avenir Next" w:cstheme="minorHAnsi"/>
          <w:b/>
          <w:bCs/>
          <w:iCs/>
          <w:color w:val="943634" w:themeColor="accent2" w:themeShade="BF"/>
          <w:sz w:val="22"/>
          <w:szCs w:val="18"/>
        </w:rPr>
        <w:t>, Viola bajo. Con la participación del maestro Mariano Alises en las violas soprano y tenor</w:t>
      </w:r>
    </w:p>
    <w:p w14:paraId="30F0C992" w14:textId="12A065DD" w:rsidR="00AC1762" w:rsidRDefault="00AC1762" w:rsidP="00222E5D">
      <w:pPr>
        <w:jc w:val="center"/>
        <w:rPr>
          <w:rFonts w:ascii="Avenir Next" w:hAnsi="Avenir Next" w:cstheme="minorHAnsi"/>
          <w:b/>
          <w:color w:val="943634" w:themeColor="accent2" w:themeShade="BF"/>
          <w:sz w:val="22"/>
          <w:szCs w:val="18"/>
        </w:rPr>
      </w:pPr>
    </w:p>
    <w:p w14:paraId="3CC0E97B" w14:textId="77777777" w:rsidR="00222E5D" w:rsidRDefault="00222E5D" w:rsidP="00AC1762">
      <w:pPr>
        <w:rPr>
          <w:rFonts w:ascii="Avenir Next" w:hAnsi="Avenir Next" w:cstheme="minorHAnsi"/>
          <w:b/>
          <w:sz w:val="22"/>
          <w:szCs w:val="18"/>
        </w:rPr>
      </w:pPr>
    </w:p>
    <w:p w14:paraId="102E64EA" w14:textId="77777777" w:rsidR="00222E5D" w:rsidRDefault="00222E5D" w:rsidP="00AC1762">
      <w:pPr>
        <w:rPr>
          <w:rFonts w:ascii="Avenir Next" w:hAnsi="Avenir Next" w:cstheme="minorHAnsi"/>
          <w:b/>
          <w:sz w:val="22"/>
          <w:szCs w:val="18"/>
        </w:rPr>
      </w:pPr>
    </w:p>
    <w:p w14:paraId="5FF0B4D7" w14:textId="4FC9EA4D" w:rsidR="00AC1762" w:rsidRDefault="00BB0844" w:rsidP="00AC1762">
      <w:pPr>
        <w:rPr>
          <w:rFonts w:ascii="Avenir Next" w:hAnsi="Avenir Next" w:cstheme="minorHAnsi"/>
          <w:b/>
          <w:color w:val="C00000"/>
          <w:sz w:val="28"/>
        </w:rPr>
      </w:pPr>
      <w:r>
        <w:rPr>
          <w:rFonts w:ascii="Avenir Next" w:hAnsi="Avenir Next" w:cstheme="minorHAnsi"/>
          <w:b/>
          <w:noProof/>
          <w:color w:val="C00000"/>
          <w:sz w:val="28"/>
        </w:rPr>
        <w:drawing>
          <wp:inline distT="0" distB="0" distL="0" distR="0" wp14:anchorId="7D93C32C" wp14:editId="3C5FC0B6">
            <wp:extent cx="4413885" cy="685165"/>
            <wp:effectExtent l="0" t="0" r="0" b="0"/>
            <wp:docPr id="8229813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981350" name="Imagen 82298135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17805" w14:textId="77777777" w:rsidR="00BB0844" w:rsidRDefault="00BB0844" w:rsidP="00AC1762">
      <w:pPr>
        <w:rPr>
          <w:rFonts w:ascii="Avenir Next" w:hAnsi="Avenir Next" w:cstheme="minorHAnsi"/>
          <w:b/>
          <w:color w:val="C00000"/>
          <w:sz w:val="28"/>
        </w:rPr>
      </w:pPr>
    </w:p>
    <w:p w14:paraId="073698CF" w14:textId="77777777" w:rsidR="00BB0844" w:rsidRDefault="00BB0844" w:rsidP="00E727C4">
      <w:pPr>
        <w:shd w:val="clear" w:color="auto" w:fill="F9F2EC"/>
        <w:rPr>
          <w:rFonts w:ascii="Avenir Next" w:hAnsi="Avenir Next" w:cstheme="minorHAnsi"/>
          <w:b/>
          <w:color w:val="C00000"/>
          <w:sz w:val="28"/>
        </w:rPr>
      </w:pPr>
    </w:p>
    <w:p w14:paraId="3260C012" w14:textId="77777777" w:rsidR="00E727C4" w:rsidRDefault="00E727C4" w:rsidP="00E727C4">
      <w:pPr>
        <w:shd w:val="clear" w:color="auto" w:fill="F9F2EC"/>
        <w:rPr>
          <w:rFonts w:ascii="Avenir Next" w:hAnsi="Avenir Next" w:cstheme="minorHAnsi"/>
          <w:b/>
          <w:color w:val="C00000"/>
          <w:sz w:val="28"/>
        </w:rPr>
      </w:pPr>
    </w:p>
    <w:p w14:paraId="13C6090B" w14:textId="77777777" w:rsidR="00EB02E0" w:rsidRDefault="00EB02E0" w:rsidP="00E727C4">
      <w:pPr>
        <w:shd w:val="clear" w:color="auto" w:fill="F9F2EC"/>
        <w:rPr>
          <w:rFonts w:ascii="Avenir Next" w:hAnsi="Avenir Next" w:cstheme="minorHAnsi"/>
          <w:b/>
          <w:color w:val="C00000"/>
          <w:sz w:val="28"/>
        </w:rPr>
      </w:pPr>
    </w:p>
    <w:p w14:paraId="04008A5F" w14:textId="77777777" w:rsidR="00EB02E0" w:rsidRDefault="00EB02E0" w:rsidP="00E727C4">
      <w:pPr>
        <w:shd w:val="clear" w:color="auto" w:fill="F9F2EC"/>
        <w:rPr>
          <w:rFonts w:ascii="Avenir Next" w:hAnsi="Avenir Next" w:cstheme="minorHAnsi"/>
          <w:b/>
          <w:color w:val="C00000"/>
          <w:sz w:val="28"/>
        </w:rPr>
      </w:pPr>
    </w:p>
    <w:p w14:paraId="78F285E9" w14:textId="77777777" w:rsidR="00E727C4" w:rsidRDefault="00E727C4" w:rsidP="00E727C4">
      <w:pPr>
        <w:shd w:val="clear" w:color="auto" w:fill="F9F2EC"/>
        <w:rPr>
          <w:rFonts w:ascii="Avenir Next" w:hAnsi="Avenir Next" w:cstheme="minorHAnsi"/>
          <w:b/>
          <w:color w:val="C00000"/>
          <w:sz w:val="28"/>
        </w:rPr>
      </w:pPr>
    </w:p>
    <w:p w14:paraId="52C22A0C" w14:textId="77777777" w:rsidR="00E727C4" w:rsidRPr="00BB2230" w:rsidRDefault="00E727C4" w:rsidP="00E727C4">
      <w:pPr>
        <w:shd w:val="clear" w:color="auto" w:fill="F9F2EC"/>
        <w:rPr>
          <w:rFonts w:ascii="Avenir Next" w:hAnsi="Avenir Next" w:cstheme="minorHAnsi"/>
          <w:b/>
          <w:color w:val="C00000"/>
          <w:sz w:val="28"/>
        </w:rPr>
      </w:pPr>
    </w:p>
    <w:p w14:paraId="5490F099" w14:textId="45568171" w:rsidR="00BB0844" w:rsidRDefault="00BB0844" w:rsidP="00E727C4">
      <w:pPr>
        <w:shd w:val="clear" w:color="auto" w:fill="F9F2EC"/>
        <w:jc w:val="center"/>
        <w:rPr>
          <w:rFonts w:ascii="Avenir Next" w:hAnsi="Avenir Next" w:cstheme="minorHAnsi"/>
          <w:b/>
          <w:color w:val="C00000"/>
          <w:sz w:val="28"/>
        </w:rPr>
      </w:pPr>
    </w:p>
    <w:p w14:paraId="576B0EA6" w14:textId="1F9B5C56" w:rsidR="00BB0844" w:rsidRPr="00BB2230" w:rsidRDefault="00EB02E0" w:rsidP="00E727C4">
      <w:pPr>
        <w:shd w:val="clear" w:color="auto" w:fill="F9F2EC"/>
        <w:jc w:val="center"/>
        <w:rPr>
          <w:rFonts w:ascii="Avenir Next" w:hAnsi="Avenir Next" w:cstheme="minorHAnsi"/>
          <w:b/>
          <w:color w:val="C00000"/>
          <w:sz w:val="28"/>
        </w:rPr>
      </w:pPr>
      <w:r>
        <w:rPr>
          <w:rFonts w:ascii="Avenir Next" w:hAnsi="Avenir Next" w:cstheme="minorHAnsi"/>
          <w:b/>
          <w:noProof/>
          <w:color w:val="C00000"/>
          <w:sz w:val="28"/>
        </w:rPr>
        <w:drawing>
          <wp:inline distT="0" distB="0" distL="0" distR="0" wp14:anchorId="26322530" wp14:editId="06D8A834">
            <wp:extent cx="1111169" cy="1111169"/>
            <wp:effectExtent l="0" t="0" r="0" b="0"/>
            <wp:docPr id="69191316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913168" name="Imagen 69191316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31722" cy="1131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12F6A" w14:textId="77777777" w:rsidR="00EB02E0" w:rsidRDefault="00EB02E0" w:rsidP="00E727C4">
      <w:pPr>
        <w:shd w:val="clear" w:color="auto" w:fill="F9F2EC"/>
        <w:jc w:val="center"/>
        <w:rPr>
          <w:rFonts w:ascii="Avenir Next" w:hAnsi="Avenir Next" w:cstheme="minorHAnsi"/>
          <w:b/>
          <w:color w:val="943634" w:themeColor="accent2" w:themeShade="BF"/>
          <w:szCs w:val="18"/>
        </w:rPr>
      </w:pPr>
    </w:p>
    <w:p w14:paraId="411DD3D1" w14:textId="3834D45E" w:rsidR="00BB0844" w:rsidRDefault="00BB0844" w:rsidP="00E727C4">
      <w:pPr>
        <w:shd w:val="clear" w:color="auto" w:fill="F9F2EC"/>
        <w:jc w:val="center"/>
        <w:rPr>
          <w:rFonts w:ascii="Avenir Next" w:hAnsi="Avenir Next" w:cstheme="minorHAnsi"/>
          <w:b/>
          <w:color w:val="943634" w:themeColor="accent2" w:themeShade="BF"/>
          <w:szCs w:val="18"/>
        </w:rPr>
      </w:pPr>
      <w:r w:rsidRPr="00CA4457">
        <w:rPr>
          <w:rFonts w:ascii="Avenir Next" w:hAnsi="Avenir Next" w:cstheme="minorHAnsi"/>
          <w:b/>
          <w:color w:val="943634" w:themeColor="accent2" w:themeShade="BF"/>
          <w:szCs w:val="18"/>
        </w:rPr>
        <w:t>Síguenos</w:t>
      </w:r>
      <w:r w:rsidR="00EB02E0">
        <w:rPr>
          <w:rFonts w:ascii="Avenir Next" w:hAnsi="Avenir Next" w:cstheme="minorHAnsi"/>
          <w:b/>
          <w:color w:val="943634" w:themeColor="accent2" w:themeShade="BF"/>
          <w:szCs w:val="18"/>
        </w:rPr>
        <w:t>:</w:t>
      </w:r>
    </w:p>
    <w:p w14:paraId="08ADC764" w14:textId="77777777" w:rsidR="00EB02E0" w:rsidRPr="00CA4457" w:rsidRDefault="00EB02E0" w:rsidP="00E727C4">
      <w:pPr>
        <w:shd w:val="clear" w:color="auto" w:fill="F9F2EC"/>
        <w:jc w:val="center"/>
        <w:rPr>
          <w:rFonts w:ascii="Avenir Next" w:hAnsi="Avenir Next" w:cstheme="minorHAnsi"/>
          <w:b/>
          <w:color w:val="943634" w:themeColor="accent2" w:themeShade="BF"/>
          <w:szCs w:val="18"/>
        </w:rPr>
      </w:pPr>
    </w:p>
    <w:p w14:paraId="3053C6C7" w14:textId="77777777" w:rsidR="00BB0844" w:rsidRPr="00EB02E0" w:rsidRDefault="00BB0844" w:rsidP="00E727C4">
      <w:pPr>
        <w:shd w:val="clear" w:color="auto" w:fill="F9F2EC"/>
        <w:jc w:val="center"/>
        <w:rPr>
          <w:rFonts w:ascii="Avenir Next" w:hAnsi="Avenir Next" w:cstheme="minorHAnsi"/>
          <w:b/>
          <w:color w:val="943634" w:themeColor="accent2" w:themeShade="BF"/>
          <w:sz w:val="32"/>
          <w:szCs w:val="21"/>
        </w:rPr>
      </w:pPr>
      <w:hyperlink r:id="rId13" w:history="1">
        <w:r w:rsidRPr="00EB02E0">
          <w:rPr>
            <w:rStyle w:val="Hipervnculo"/>
            <w:rFonts w:ascii="Avenir Next" w:hAnsi="Avenir Next" w:cstheme="minorHAnsi"/>
            <w:b/>
            <w:color w:val="943634" w:themeColor="accent2" w:themeShade="BF"/>
            <w:sz w:val="32"/>
            <w:szCs w:val="21"/>
          </w:rPr>
          <w:t>https://rcsmm.eu/</w:t>
        </w:r>
      </w:hyperlink>
    </w:p>
    <w:p w14:paraId="26C6C884" w14:textId="77777777" w:rsidR="00E727C4" w:rsidRPr="00EB02E0" w:rsidRDefault="00BB0844" w:rsidP="00E727C4">
      <w:pPr>
        <w:shd w:val="clear" w:color="auto" w:fill="F9F2EC"/>
        <w:jc w:val="center"/>
        <w:rPr>
          <w:rFonts w:ascii="Avenir Next" w:hAnsi="Avenir Next" w:cstheme="minorHAnsi"/>
          <w:bCs/>
          <w:color w:val="943634" w:themeColor="accent2" w:themeShade="BF"/>
          <w:sz w:val="20"/>
          <w:szCs w:val="21"/>
        </w:rPr>
      </w:pPr>
      <w:r w:rsidRPr="00EB02E0">
        <w:rPr>
          <w:rFonts w:ascii="Avenir Next" w:hAnsi="Avenir Next" w:cstheme="minorHAnsi"/>
          <w:bCs/>
          <w:color w:val="943634" w:themeColor="accent2" w:themeShade="BF"/>
          <w:sz w:val="20"/>
          <w:szCs w:val="21"/>
        </w:rPr>
        <w:t>Cartelera – Convocatorias – Próximos Eventos</w:t>
      </w:r>
    </w:p>
    <w:p w14:paraId="54DEC86D" w14:textId="77777777" w:rsidR="00EB02E0" w:rsidRDefault="00EB02E0" w:rsidP="00E727C4">
      <w:pPr>
        <w:shd w:val="clear" w:color="auto" w:fill="F9F2EC"/>
        <w:jc w:val="center"/>
        <w:rPr>
          <w:rFonts w:ascii="Avenir Next" w:hAnsi="Avenir Next" w:cstheme="minorHAnsi"/>
          <w:bCs/>
          <w:color w:val="943634" w:themeColor="accent2" w:themeShade="BF"/>
          <w:sz w:val="16"/>
          <w:szCs w:val="18"/>
        </w:rPr>
      </w:pPr>
    </w:p>
    <w:p w14:paraId="1D6A3F31" w14:textId="77777777" w:rsidR="00EB02E0" w:rsidRDefault="00EB02E0" w:rsidP="00E727C4">
      <w:pPr>
        <w:shd w:val="clear" w:color="auto" w:fill="F9F2EC"/>
        <w:jc w:val="center"/>
        <w:rPr>
          <w:rFonts w:ascii="Avenir Next" w:hAnsi="Avenir Next" w:cstheme="minorHAnsi"/>
          <w:bCs/>
          <w:color w:val="943634" w:themeColor="accent2" w:themeShade="BF"/>
          <w:sz w:val="16"/>
          <w:szCs w:val="18"/>
        </w:rPr>
      </w:pPr>
    </w:p>
    <w:p w14:paraId="75D03861" w14:textId="77777777" w:rsidR="00EB02E0" w:rsidRDefault="00EB02E0" w:rsidP="00E727C4">
      <w:pPr>
        <w:shd w:val="clear" w:color="auto" w:fill="F9F2EC"/>
        <w:jc w:val="center"/>
        <w:rPr>
          <w:rFonts w:ascii="Avenir Next" w:hAnsi="Avenir Next" w:cstheme="minorHAnsi"/>
          <w:bCs/>
          <w:color w:val="943634" w:themeColor="accent2" w:themeShade="BF"/>
          <w:sz w:val="16"/>
          <w:szCs w:val="18"/>
        </w:rPr>
      </w:pPr>
    </w:p>
    <w:p w14:paraId="016E310F" w14:textId="77777777" w:rsidR="00E727C4" w:rsidRDefault="00E727C4" w:rsidP="00E727C4">
      <w:pPr>
        <w:shd w:val="clear" w:color="auto" w:fill="F9F2EC"/>
        <w:jc w:val="center"/>
        <w:rPr>
          <w:rFonts w:ascii="Avenir Next" w:hAnsi="Avenir Next" w:cstheme="minorHAnsi"/>
          <w:bCs/>
          <w:color w:val="943634" w:themeColor="accent2" w:themeShade="BF"/>
          <w:sz w:val="16"/>
          <w:szCs w:val="18"/>
        </w:rPr>
      </w:pPr>
    </w:p>
    <w:p w14:paraId="18FD8F92" w14:textId="34F04AB1" w:rsidR="00BB0844" w:rsidRPr="00AC1762" w:rsidRDefault="00BB0844" w:rsidP="00E727C4">
      <w:pPr>
        <w:shd w:val="clear" w:color="auto" w:fill="F9F2EC"/>
        <w:jc w:val="center"/>
        <w:rPr>
          <w:rFonts w:ascii="Avenir Next" w:hAnsi="Avenir Next" w:cstheme="minorHAnsi"/>
          <w:b/>
          <w:color w:val="943634" w:themeColor="accent2" w:themeShade="BF"/>
          <w:sz w:val="16"/>
          <w:szCs w:val="18"/>
        </w:rPr>
      </w:pPr>
      <w:r>
        <w:rPr>
          <w:rFonts w:ascii="Avenir Next" w:hAnsi="Avenir Next" w:cstheme="minorHAnsi"/>
          <w:b/>
          <w:noProof/>
          <w:color w:val="C0504D" w:themeColor="accent2"/>
          <w:sz w:val="16"/>
          <w:szCs w:val="18"/>
        </w:rPr>
        <w:drawing>
          <wp:inline distT="0" distB="0" distL="0" distR="0" wp14:anchorId="4489A1AD" wp14:editId="6F0C336D">
            <wp:extent cx="2430683" cy="647223"/>
            <wp:effectExtent l="0" t="0" r="0" b="635"/>
            <wp:docPr id="110048407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484074" name="Imagen 110048407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25947" cy="672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7A235" w14:textId="77777777" w:rsidR="00BB0844" w:rsidRPr="00AC1762" w:rsidRDefault="00BB0844" w:rsidP="00E727C4">
      <w:pPr>
        <w:shd w:val="clear" w:color="auto" w:fill="F9F2EC"/>
        <w:rPr>
          <w:rFonts w:ascii="Avenir Next" w:hAnsi="Avenir Next" w:cstheme="minorHAnsi"/>
          <w:b/>
          <w:color w:val="C00000"/>
          <w:sz w:val="28"/>
        </w:rPr>
      </w:pPr>
    </w:p>
    <w:sectPr w:rsidR="00BB0844" w:rsidRPr="00AC1762" w:rsidSect="002747E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8391" w:h="11907" w:code="11"/>
      <w:pgMar w:top="720" w:right="720" w:bottom="720" w:left="720" w:header="720" w:footer="720" w:gutter="0"/>
      <w:cols w:space="113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1EE72" w14:textId="77777777" w:rsidR="004A20A7" w:rsidRDefault="004A20A7" w:rsidP="00DD02BC">
      <w:r>
        <w:separator/>
      </w:r>
    </w:p>
  </w:endnote>
  <w:endnote w:type="continuationSeparator" w:id="0">
    <w:p w14:paraId="6ADFDAAA" w14:textId="77777777" w:rsidR="004A20A7" w:rsidRDefault="004A20A7" w:rsidP="00DD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43CA8" w14:textId="77777777" w:rsidR="00DD02BC" w:rsidRDefault="00DD02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D6797" w14:textId="77777777" w:rsidR="00DD02BC" w:rsidRDefault="00DD02B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EFCFA" w14:textId="77777777" w:rsidR="00DD02BC" w:rsidRDefault="00DD02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A630B" w14:textId="77777777" w:rsidR="004A20A7" w:rsidRDefault="004A20A7" w:rsidP="00DD02BC">
      <w:r>
        <w:separator/>
      </w:r>
    </w:p>
  </w:footnote>
  <w:footnote w:type="continuationSeparator" w:id="0">
    <w:p w14:paraId="3FABA260" w14:textId="77777777" w:rsidR="004A20A7" w:rsidRDefault="004A20A7" w:rsidP="00DD0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0381E" w14:textId="77777777" w:rsidR="00DD02BC" w:rsidRDefault="00DD02B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43DE4" w14:textId="77777777" w:rsidR="00DD02BC" w:rsidRDefault="00DD02B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96089" w14:textId="77777777" w:rsidR="00DD02BC" w:rsidRDefault="00DD02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52D86"/>
    <w:multiLevelType w:val="multilevel"/>
    <w:tmpl w:val="0DA8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AF6EC1"/>
    <w:multiLevelType w:val="hybridMultilevel"/>
    <w:tmpl w:val="AB26589A"/>
    <w:lvl w:ilvl="0" w:tplc="9154DCC2">
      <w:start w:val="1"/>
      <w:numFmt w:val="decimal"/>
      <w:lvlText w:val="%1."/>
      <w:lvlJc w:val="left"/>
      <w:pPr>
        <w:ind w:left="1365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085" w:hanging="360"/>
      </w:pPr>
    </w:lvl>
    <w:lvl w:ilvl="2" w:tplc="0C0A001B" w:tentative="1">
      <w:start w:val="1"/>
      <w:numFmt w:val="lowerRoman"/>
      <w:lvlText w:val="%3."/>
      <w:lvlJc w:val="right"/>
      <w:pPr>
        <w:ind w:left="2805" w:hanging="180"/>
      </w:pPr>
    </w:lvl>
    <w:lvl w:ilvl="3" w:tplc="0C0A000F" w:tentative="1">
      <w:start w:val="1"/>
      <w:numFmt w:val="decimal"/>
      <w:lvlText w:val="%4."/>
      <w:lvlJc w:val="left"/>
      <w:pPr>
        <w:ind w:left="3525" w:hanging="360"/>
      </w:pPr>
    </w:lvl>
    <w:lvl w:ilvl="4" w:tplc="0C0A0019" w:tentative="1">
      <w:start w:val="1"/>
      <w:numFmt w:val="lowerLetter"/>
      <w:lvlText w:val="%5."/>
      <w:lvlJc w:val="left"/>
      <w:pPr>
        <w:ind w:left="4245" w:hanging="360"/>
      </w:pPr>
    </w:lvl>
    <w:lvl w:ilvl="5" w:tplc="0C0A001B" w:tentative="1">
      <w:start w:val="1"/>
      <w:numFmt w:val="lowerRoman"/>
      <w:lvlText w:val="%6."/>
      <w:lvlJc w:val="right"/>
      <w:pPr>
        <w:ind w:left="4965" w:hanging="180"/>
      </w:pPr>
    </w:lvl>
    <w:lvl w:ilvl="6" w:tplc="0C0A000F" w:tentative="1">
      <w:start w:val="1"/>
      <w:numFmt w:val="decimal"/>
      <w:lvlText w:val="%7."/>
      <w:lvlJc w:val="left"/>
      <w:pPr>
        <w:ind w:left="5685" w:hanging="360"/>
      </w:pPr>
    </w:lvl>
    <w:lvl w:ilvl="7" w:tplc="0C0A0019" w:tentative="1">
      <w:start w:val="1"/>
      <w:numFmt w:val="lowerLetter"/>
      <w:lvlText w:val="%8."/>
      <w:lvlJc w:val="left"/>
      <w:pPr>
        <w:ind w:left="6405" w:hanging="360"/>
      </w:pPr>
    </w:lvl>
    <w:lvl w:ilvl="8" w:tplc="0C0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 w15:restartNumberingAfterBreak="0">
    <w:nsid w:val="082529EF"/>
    <w:multiLevelType w:val="hybridMultilevel"/>
    <w:tmpl w:val="16A8904A"/>
    <w:lvl w:ilvl="0" w:tplc="9C04C4A2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84" w:hanging="360"/>
      </w:pPr>
    </w:lvl>
    <w:lvl w:ilvl="2" w:tplc="0C0A001B" w:tentative="1">
      <w:start w:val="1"/>
      <w:numFmt w:val="lowerRoman"/>
      <w:lvlText w:val="%3."/>
      <w:lvlJc w:val="right"/>
      <w:pPr>
        <w:ind w:left="3204" w:hanging="180"/>
      </w:pPr>
    </w:lvl>
    <w:lvl w:ilvl="3" w:tplc="0C0A000F" w:tentative="1">
      <w:start w:val="1"/>
      <w:numFmt w:val="decimal"/>
      <w:lvlText w:val="%4."/>
      <w:lvlJc w:val="left"/>
      <w:pPr>
        <w:ind w:left="3924" w:hanging="360"/>
      </w:pPr>
    </w:lvl>
    <w:lvl w:ilvl="4" w:tplc="0C0A0019" w:tentative="1">
      <w:start w:val="1"/>
      <w:numFmt w:val="lowerLetter"/>
      <w:lvlText w:val="%5."/>
      <w:lvlJc w:val="left"/>
      <w:pPr>
        <w:ind w:left="4644" w:hanging="360"/>
      </w:pPr>
    </w:lvl>
    <w:lvl w:ilvl="5" w:tplc="0C0A001B" w:tentative="1">
      <w:start w:val="1"/>
      <w:numFmt w:val="lowerRoman"/>
      <w:lvlText w:val="%6."/>
      <w:lvlJc w:val="right"/>
      <w:pPr>
        <w:ind w:left="5364" w:hanging="180"/>
      </w:pPr>
    </w:lvl>
    <w:lvl w:ilvl="6" w:tplc="0C0A000F" w:tentative="1">
      <w:start w:val="1"/>
      <w:numFmt w:val="decimal"/>
      <w:lvlText w:val="%7."/>
      <w:lvlJc w:val="left"/>
      <w:pPr>
        <w:ind w:left="6084" w:hanging="360"/>
      </w:pPr>
    </w:lvl>
    <w:lvl w:ilvl="7" w:tplc="0C0A0019" w:tentative="1">
      <w:start w:val="1"/>
      <w:numFmt w:val="lowerLetter"/>
      <w:lvlText w:val="%8."/>
      <w:lvlJc w:val="left"/>
      <w:pPr>
        <w:ind w:left="6804" w:hanging="360"/>
      </w:pPr>
    </w:lvl>
    <w:lvl w:ilvl="8" w:tplc="0C0A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3" w15:restartNumberingAfterBreak="0">
    <w:nsid w:val="12D94E13"/>
    <w:multiLevelType w:val="hybridMultilevel"/>
    <w:tmpl w:val="7EFC2A72"/>
    <w:lvl w:ilvl="0" w:tplc="5816C08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4EF5A93"/>
    <w:multiLevelType w:val="hybridMultilevel"/>
    <w:tmpl w:val="64D2418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D221B"/>
    <w:multiLevelType w:val="hybridMultilevel"/>
    <w:tmpl w:val="2D4E7182"/>
    <w:lvl w:ilvl="0" w:tplc="BD2481BA">
      <w:start w:val="1"/>
      <w:numFmt w:val="decimal"/>
      <w:lvlText w:val="%1."/>
      <w:lvlJc w:val="left"/>
      <w:pPr>
        <w:ind w:left="1365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2085" w:hanging="360"/>
      </w:pPr>
    </w:lvl>
    <w:lvl w:ilvl="2" w:tplc="0C0A001B" w:tentative="1">
      <w:start w:val="1"/>
      <w:numFmt w:val="lowerRoman"/>
      <w:lvlText w:val="%3."/>
      <w:lvlJc w:val="right"/>
      <w:pPr>
        <w:ind w:left="2805" w:hanging="180"/>
      </w:pPr>
    </w:lvl>
    <w:lvl w:ilvl="3" w:tplc="0C0A000F" w:tentative="1">
      <w:start w:val="1"/>
      <w:numFmt w:val="decimal"/>
      <w:lvlText w:val="%4."/>
      <w:lvlJc w:val="left"/>
      <w:pPr>
        <w:ind w:left="3525" w:hanging="360"/>
      </w:pPr>
    </w:lvl>
    <w:lvl w:ilvl="4" w:tplc="0C0A0019" w:tentative="1">
      <w:start w:val="1"/>
      <w:numFmt w:val="lowerLetter"/>
      <w:lvlText w:val="%5."/>
      <w:lvlJc w:val="left"/>
      <w:pPr>
        <w:ind w:left="4245" w:hanging="360"/>
      </w:pPr>
    </w:lvl>
    <w:lvl w:ilvl="5" w:tplc="0C0A001B" w:tentative="1">
      <w:start w:val="1"/>
      <w:numFmt w:val="lowerRoman"/>
      <w:lvlText w:val="%6."/>
      <w:lvlJc w:val="right"/>
      <w:pPr>
        <w:ind w:left="4965" w:hanging="180"/>
      </w:pPr>
    </w:lvl>
    <w:lvl w:ilvl="6" w:tplc="0C0A000F" w:tentative="1">
      <w:start w:val="1"/>
      <w:numFmt w:val="decimal"/>
      <w:lvlText w:val="%7."/>
      <w:lvlJc w:val="left"/>
      <w:pPr>
        <w:ind w:left="5685" w:hanging="360"/>
      </w:pPr>
    </w:lvl>
    <w:lvl w:ilvl="7" w:tplc="0C0A0019" w:tentative="1">
      <w:start w:val="1"/>
      <w:numFmt w:val="lowerLetter"/>
      <w:lvlText w:val="%8."/>
      <w:lvlJc w:val="left"/>
      <w:pPr>
        <w:ind w:left="6405" w:hanging="360"/>
      </w:pPr>
    </w:lvl>
    <w:lvl w:ilvl="8" w:tplc="0C0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 w15:restartNumberingAfterBreak="0">
    <w:nsid w:val="2A897312"/>
    <w:multiLevelType w:val="hybridMultilevel"/>
    <w:tmpl w:val="4AEA692E"/>
    <w:lvl w:ilvl="0" w:tplc="140E9CB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915" w:hanging="360"/>
      </w:pPr>
    </w:lvl>
    <w:lvl w:ilvl="2" w:tplc="0C0A001B" w:tentative="1">
      <w:start w:val="1"/>
      <w:numFmt w:val="lowerRoman"/>
      <w:lvlText w:val="%3."/>
      <w:lvlJc w:val="right"/>
      <w:pPr>
        <w:ind w:left="4635" w:hanging="180"/>
      </w:pPr>
    </w:lvl>
    <w:lvl w:ilvl="3" w:tplc="0C0A000F" w:tentative="1">
      <w:start w:val="1"/>
      <w:numFmt w:val="decimal"/>
      <w:lvlText w:val="%4."/>
      <w:lvlJc w:val="left"/>
      <w:pPr>
        <w:ind w:left="5355" w:hanging="360"/>
      </w:pPr>
    </w:lvl>
    <w:lvl w:ilvl="4" w:tplc="0C0A0019" w:tentative="1">
      <w:start w:val="1"/>
      <w:numFmt w:val="lowerLetter"/>
      <w:lvlText w:val="%5."/>
      <w:lvlJc w:val="left"/>
      <w:pPr>
        <w:ind w:left="6075" w:hanging="360"/>
      </w:pPr>
    </w:lvl>
    <w:lvl w:ilvl="5" w:tplc="0C0A001B" w:tentative="1">
      <w:start w:val="1"/>
      <w:numFmt w:val="lowerRoman"/>
      <w:lvlText w:val="%6."/>
      <w:lvlJc w:val="right"/>
      <w:pPr>
        <w:ind w:left="6795" w:hanging="180"/>
      </w:pPr>
    </w:lvl>
    <w:lvl w:ilvl="6" w:tplc="0C0A000F" w:tentative="1">
      <w:start w:val="1"/>
      <w:numFmt w:val="decimal"/>
      <w:lvlText w:val="%7."/>
      <w:lvlJc w:val="left"/>
      <w:pPr>
        <w:ind w:left="7515" w:hanging="360"/>
      </w:pPr>
    </w:lvl>
    <w:lvl w:ilvl="7" w:tplc="0C0A0019" w:tentative="1">
      <w:start w:val="1"/>
      <w:numFmt w:val="lowerLetter"/>
      <w:lvlText w:val="%8."/>
      <w:lvlJc w:val="left"/>
      <w:pPr>
        <w:ind w:left="8235" w:hanging="360"/>
      </w:pPr>
    </w:lvl>
    <w:lvl w:ilvl="8" w:tplc="0C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2B5F0A8F"/>
    <w:multiLevelType w:val="hybridMultilevel"/>
    <w:tmpl w:val="390832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71387"/>
    <w:multiLevelType w:val="hybridMultilevel"/>
    <w:tmpl w:val="4AEA692E"/>
    <w:lvl w:ilvl="0" w:tplc="140E9CB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915" w:hanging="360"/>
      </w:pPr>
    </w:lvl>
    <w:lvl w:ilvl="2" w:tplc="0C0A001B" w:tentative="1">
      <w:start w:val="1"/>
      <w:numFmt w:val="lowerRoman"/>
      <w:lvlText w:val="%3."/>
      <w:lvlJc w:val="right"/>
      <w:pPr>
        <w:ind w:left="4635" w:hanging="180"/>
      </w:pPr>
    </w:lvl>
    <w:lvl w:ilvl="3" w:tplc="0C0A000F" w:tentative="1">
      <w:start w:val="1"/>
      <w:numFmt w:val="decimal"/>
      <w:lvlText w:val="%4."/>
      <w:lvlJc w:val="left"/>
      <w:pPr>
        <w:ind w:left="5355" w:hanging="360"/>
      </w:pPr>
    </w:lvl>
    <w:lvl w:ilvl="4" w:tplc="0C0A0019" w:tentative="1">
      <w:start w:val="1"/>
      <w:numFmt w:val="lowerLetter"/>
      <w:lvlText w:val="%5."/>
      <w:lvlJc w:val="left"/>
      <w:pPr>
        <w:ind w:left="6075" w:hanging="360"/>
      </w:pPr>
    </w:lvl>
    <w:lvl w:ilvl="5" w:tplc="0C0A001B" w:tentative="1">
      <w:start w:val="1"/>
      <w:numFmt w:val="lowerRoman"/>
      <w:lvlText w:val="%6."/>
      <w:lvlJc w:val="right"/>
      <w:pPr>
        <w:ind w:left="6795" w:hanging="180"/>
      </w:pPr>
    </w:lvl>
    <w:lvl w:ilvl="6" w:tplc="0C0A000F" w:tentative="1">
      <w:start w:val="1"/>
      <w:numFmt w:val="decimal"/>
      <w:lvlText w:val="%7."/>
      <w:lvlJc w:val="left"/>
      <w:pPr>
        <w:ind w:left="7515" w:hanging="360"/>
      </w:pPr>
    </w:lvl>
    <w:lvl w:ilvl="7" w:tplc="0C0A0019" w:tentative="1">
      <w:start w:val="1"/>
      <w:numFmt w:val="lowerLetter"/>
      <w:lvlText w:val="%8."/>
      <w:lvlJc w:val="left"/>
      <w:pPr>
        <w:ind w:left="8235" w:hanging="360"/>
      </w:pPr>
    </w:lvl>
    <w:lvl w:ilvl="8" w:tplc="0C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38112235"/>
    <w:multiLevelType w:val="hybridMultilevel"/>
    <w:tmpl w:val="65DC0322"/>
    <w:lvl w:ilvl="0" w:tplc="423A3D6A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C50013C"/>
    <w:multiLevelType w:val="hybridMultilevel"/>
    <w:tmpl w:val="1F6020B6"/>
    <w:lvl w:ilvl="0" w:tplc="3C62D5AE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D564AF1"/>
    <w:multiLevelType w:val="multilevel"/>
    <w:tmpl w:val="6A54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F44743"/>
    <w:multiLevelType w:val="hybridMultilevel"/>
    <w:tmpl w:val="EF2AA92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94A29"/>
    <w:multiLevelType w:val="hybridMultilevel"/>
    <w:tmpl w:val="3D5A17A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9096F"/>
    <w:multiLevelType w:val="hybridMultilevel"/>
    <w:tmpl w:val="4AEA692E"/>
    <w:lvl w:ilvl="0" w:tplc="140E9CB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915" w:hanging="360"/>
      </w:pPr>
    </w:lvl>
    <w:lvl w:ilvl="2" w:tplc="0C0A001B" w:tentative="1">
      <w:start w:val="1"/>
      <w:numFmt w:val="lowerRoman"/>
      <w:lvlText w:val="%3."/>
      <w:lvlJc w:val="right"/>
      <w:pPr>
        <w:ind w:left="4635" w:hanging="180"/>
      </w:pPr>
    </w:lvl>
    <w:lvl w:ilvl="3" w:tplc="0C0A000F" w:tentative="1">
      <w:start w:val="1"/>
      <w:numFmt w:val="decimal"/>
      <w:lvlText w:val="%4."/>
      <w:lvlJc w:val="left"/>
      <w:pPr>
        <w:ind w:left="5355" w:hanging="360"/>
      </w:pPr>
    </w:lvl>
    <w:lvl w:ilvl="4" w:tplc="0C0A0019" w:tentative="1">
      <w:start w:val="1"/>
      <w:numFmt w:val="lowerLetter"/>
      <w:lvlText w:val="%5."/>
      <w:lvlJc w:val="left"/>
      <w:pPr>
        <w:ind w:left="6075" w:hanging="360"/>
      </w:pPr>
    </w:lvl>
    <w:lvl w:ilvl="5" w:tplc="0C0A001B" w:tentative="1">
      <w:start w:val="1"/>
      <w:numFmt w:val="lowerRoman"/>
      <w:lvlText w:val="%6."/>
      <w:lvlJc w:val="right"/>
      <w:pPr>
        <w:ind w:left="6795" w:hanging="180"/>
      </w:pPr>
    </w:lvl>
    <w:lvl w:ilvl="6" w:tplc="0C0A000F" w:tentative="1">
      <w:start w:val="1"/>
      <w:numFmt w:val="decimal"/>
      <w:lvlText w:val="%7."/>
      <w:lvlJc w:val="left"/>
      <w:pPr>
        <w:ind w:left="7515" w:hanging="360"/>
      </w:pPr>
    </w:lvl>
    <w:lvl w:ilvl="7" w:tplc="0C0A0019" w:tentative="1">
      <w:start w:val="1"/>
      <w:numFmt w:val="lowerLetter"/>
      <w:lvlText w:val="%8."/>
      <w:lvlJc w:val="left"/>
      <w:pPr>
        <w:ind w:left="8235" w:hanging="360"/>
      </w:pPr>
    </w:lvl>
    <w:lvl w:ilvl="8" w:tplc="0C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4EF00EBB"/>
    <w:multiLevelType w:val="hybridMultilevel"/>
    <w:tmpl w:val="67ACCAA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D0FFD"/>
    <w:multiLevelType w:val="hybridMultilevel"/>
    <w:tmpl w:val="AAAAA7B6"/>
    <w:lvl w:ilvl="0" w:tplc="7144A260">
      <w:start w:val="1"/>
      <w:numFmt w:val="decimal"/>
      <w:lvlText w:val="%1."/>
      <w:lvlJc w:val="left"/>
      <w:pPr>
        <w:ind w:left="15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74" w:hanging="360"/>
      </w:pPr>
    </w:lvl>
    <w:lvl w:ilvl="2" w:tplc="0C0A001B" w:tentative="1">
      <w:start w:val="1"/>
      <w:numFmt w:val="lowerRoman"/>
      <w:lvlText w:val="%3."/>
      <w:lvlJc w:val="right"/>
      <w:pPr>
        <w:ind w:left="2994" w:hanging="180"/>
      </w:pPr>
    </w:lvl>
    <w:lvl w:ilvl="3" w:tplc="0C0A000F" w:tentative="1">
      <w:start w:val="1"/>
      <w:numFmt w:val="decimal"/>
      <w:lvlText w:val="%4."/>
      <w:lvlJc w:val="left"/>
      <w:pPr>
        <w:ind w:left="3714" w:hanging="360"/>
      </w:pPr>
    </w:lvl>
    <w:lvl w:ilvl="4" w:tplc="0C0A0019" w:tentative="1">
      <w:start w:val="1"/>
      <w:numFmt w:val="lowerLetter"/>
      <w:lvlText w:val="%5."/>
      <w:lvlJc w:val="left"/>
      <w:pPr>
        <w:ind w:left="4434" w:hanging="360"/>
      </w:pPr>
    </w:lvl>
    <w:lvl w:ilvl="5" w:tplc="0C0A001B" w:tentative="1">
      <w:start w:val="1"/>
      <w:numFmt w:val="lowerRoman"/>
      <w:lvlText w:val="%6."/>
      <w:lvlJc w:val="right"/>
      <w:pPr>
        <w:ind w:left="5154" w:hanging="180"/>
      </w:pPr>
    </w:lvl>
    <w:lvl w:ilvl="6" w:tplc="0C0A000F" w:tentative="1">
      <w:start w:val="1"/>
      <w:numFmt w:val="decimal"/>
      <w:lvlText w:val="%7."/>
      <w:lvlJc w:val="left"/>
      <w:pPr>
        <w:ind w:left="5874" w:hanging="360"/>
      </w:pPr>
    </w:lvl>
    <w:lvl w:ilvl="7" w:tplc="0C0A0019" w:tentative="1">
      <w:start w:val="1"/>
      <w:numFmt w:val="lowerLetter"/>
      <w:lvlText w:val="%8."/>
      <w:lvlJc w:val="left"/>
      <w:pPr>
        <w:ind w:left="6594" w:hanging="360"/>
      </w:pPr>
    </w:lvl>
    <w:lvl w:ilvl="8" w:tplc="0C0A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7" w15:restartNumberingAfterBreak="0">
    <w:nsid w:val="530A67A7"/>
    <w:multiLevelType w:val="hybridMultilevel"/>
    <w:tmpl w:val="835857DC"/>
    <w:lvl w:ilvl="0" w:tplc="13AE7978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84" w:hanging="360"/>
      </w:pPr>
    </w:lvl>
    <w:lvl w:ilvl="2" w:tplc="0C0A001B" w:tentative="1">
      <w:start w:val="1"/>
      <w:numFmt w:val="lowerRoman"/>
      <w:lvlText w:val="%3."/>
      <w:lvlJc w:val="right"/>
      <w:pPr>
        <w:ind w:left="3204" w:hanging="180"/>
      </w:pPr>
    </w:lvl>
    <w:lvl w:ilvl="3" w:tplc="0C0A000F" w:tentative="1">
      <w:start w:val="1"/>
      <w:numFmt w:val="decimal"/>
      <w:lvlText w:val="%4."/>
      <w:lvlJc w:val="left"/>
      <w:pPr>
        <w:ind w:left="3924" w:hanging="360"/>
      </w:pPr>
    </w:lvl>
    <w:lvl w:ilvl="4" w:tplc="0C0A0019" w:tentative="1">
      <w:start w:val="1"/>
      <w:numFmt w:val="lowerLetter"/>
      <w:lvlText w:val="%5."/>
      <w:lvlJc w:val="left"/>
      <w:pPr>
        <w:ind w:left="4644" w:hanging="360"/>
      </w:pPr>
    </w:lvl>
    <w:lvl w:ilvl="5" w:tplc="0C0A001B" w:tentative="1">
      <w:start w:val="1"/>
      <w:numFmt w:val="lowerRoman"/>
      <w:lvlText w:val="%6."/>
      <w:lvlJc w:val="right"/>
      <w:pPr>
        <w:ind w:left="5364" w:hanging="180"/>
      </w:pPr>
    </w:lvl>
    <w:lvl w:ilvl="6" w:tplc="0C0A000F" w:tentative="1">
      <w:start w:val="1"/>
      <w:numFmt w:val="decimal"/>
      <w:lvlText w:val="%7."/>
      <w:lvlJc w:val="left"/>
      <w:pPr>
        <w:ind w:left="6084" w:hanging="360"/>
      </w:pPr>
    </w:lvl>
    <w:lvl w:ilvl="7" w:tplc="0C0A0019" w:tentative="1">
      <w:start w:val="1"/>
      <w:numFmt w:val="lowerLetter"/>
      <w:lvlText w:val="%8."/>
      <w:lvlJc w:val="left"/>
      <w:pPr>
        <w:ind w:left="6804" w:hanging="360"/>
      </w:pPr>
    </w:lvl>
    <w:lvl w:ilvl="8" w:tplc="0C0A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8" w15:restartNumberingAfterBreak="0">
    <w:nsid w:val="68350573"/>
    <w:multiLevelType w:val="hybridMultilevel"/>
    <w:tmpl w:val="7D1657E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546CD"/>
    <w:multiLevelType w:val="hybridMultilevel"/>
    <w:tmpl w:val="8D5EDDE4"/>
    <w:lvl w:ilvl="0" w:tplc="2C9A9518">
      <w:start w:val="1"/>
      <w:numFmt w:val="upperLetter"/>
      <w:lvlText w:val="%1."/>
      <w:lvlJc w:val="left"/>
      <w:pPr>
        <w:ind w:left="1065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9255CF1"/>
    <w:multiLevelType w:val="hybridMultilevel"/>
    <w:tmpl w:val="CA024F9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042CD"/>
    <w:multiLevelType w:val="hybridMultilevel"/>
    <w:tmpl w:val="835857DC"/>
    <w:lvl w:ilvl="0" w:tplc="13AE7978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84" w:hanging="360"/>
      </w:pPr>
    </w:lvl>
    <w:lvl w:ilvl="2" w:tplc="0C0A001B" w:tentative="1">
      <w:start w:val="1"/>
      <w:numFmt w:val="lowerRoman"/>
      <w:lvlText w:val="%3."/>
      <w:lvlJc w:val="right"/>
      <w:pPr>
        <w:ind w:left="3204" w:hanging="180"/>
      </w:pPr>
    </w:lvl>
    <w:lvl w:ilvl="3" w:tplc="0C0A000F" w:tentative="1">
      <w:start w:val="1"/>
      <w:numFmt w:val="decimal"/>
      <w:lvlText w:val="%4."/>
      <w:lvlJc w:val="left"/>
      <w:pPr>
        <w:ind w:left="3924" w:hanging="360"/>
      </w:pPr>
    </w:lvl>
    <w:lvl w:ilvl="4" w:tplc="0C0A0019" w:tentative="1">
      <w:start w:val="1"/>
      <w:numFmt w:val="lowerLetter"/>
      <w:lvlText w:val="%5."/>
      <w:lvlJc w:val="left"/>
      <w:pPr>
        <w:ind w:left="4644" w:hanging="360"/>
      </w:pPr>
    </w:lvl>
    <w:lvl w:ilvl="5" w:tplc="0C0A001B" w:tentative="1">
      <w:start w:val="1"/>
      <w:numFmt w:val="lowerRoman"/>
      <w:lvlText w:val="%6."/>
      <w:lvlJc w:val="right"/>
      <w:pPr>
        <w:ind w:left="5364" w:hanging="180"/>
      </w:pPr>
    </w:lvl>
    <w:lvl w:ilvl="6" w:tplc="0C0A000F" w:tentative="1">
      <w:start w:val="1"/>
      <w:numFmt w:val="decimal"/>
      <w:lvlText w:val="%7."/>
      <w:lvlJc w:val="left"/>
      <w:pPr>
        <w:ind w:left="6084" w:hanging="360"/>
      </w:pPr>
    </w:lvl>
    <w:lvl w:ilvl="7" w:tplc="0C0A0019" w:tentative="1">
      <w:start w:val="1"/>
      <w:numFmt w:val="lowerLetter"/>
      <w:lvlText w:val="%8."/>
      <w:lvlJc w:val="left"/>
      <w:pPr>
        <w:ind w:left="6804" w:hanging="360"/>
      </w:pPr>
    </w:lvl>
    <w:lvl w:ilvl="8" w:tplc="0C0A001B" w:tentative="1">
      <w:start w:val="1"/>
      <w:numFmt w:val="lowerRoman"/>
      <w:lvlText w:val="%9."/>
      <w:lvlJc w:val="right"/>
      <w:pPr>
        <w:ind w:left="7524" w:hanging="180"/>
      </w:pPr>
    </w:lvl>
  </w:abstractNum>
  <w:num w:numId="1" w16cid:durableId="2064911502">
    <w:abstractNumId w:val="7"/>
  </w:num>
  <w:num w:numId="2" w16cid:durableId="1133867269">
    <w:abstractNumId w:val="0"/>
  </w:num>
  <w:num w:numId="3" w16cid:durableId="912355104">
    <w:abstractNumId w:val="11"/>
  </w:num>
  <w:num w:numId="4" w16cid:durableId="28461552">
    <w:abstractNumId w:val="16"/>
  </w:num>
  <w:num w:numId="5" w16cid:durableId="1610773157">
    <w:abstractNumId w:val="10"/>
  </w:num>
  <w:num w:numId="6" w16cid:durableId="848715575">
    <w:abstractNumId w:val="9"/>
  </w:num>
  <w:num w:numId="7" w16cid:durableId="376517712">
    <w:abstractNumId w:val="19"/>
  </w:num>
  <w:num w:numId="8" w16cid:durableId="2073700059">
    <w:abstractNumId w:val="3"/>
  </w:num>
  <w:num w:numId="9" w16cid:durableId="1616137529">
    <w:abstractNumId w:val="21"/>
  </w:num>
  <w:num w:numId="10" w16cid:durableId="1455636165">
    <w:abstractNumId w:val="2"/>
  </w:num>
  <w:num w:numId="11" w16cid:durableId="1696730283">
    <w:abstractNumId w:val="5"/>
  </w:num>
  <w:num w:numId="12" w16cid:durableId="273025215">
    <w:abstractNumId w:val="1"/>
  </w:num>
  <w:num w:numId="13" w16cid:durableId="1219198504">
    <w:abstractNumId w:val="17"/>
  </w:num>
  <w:num w:numId="14" w16cid:durableId="1012143220">
    <w:abstractNumId w:val="6"/>
  </w:num>
  <w:num w:numId="15" w16cid:durableId="1656378927">
    <w:abstractNumId w:val="8"/>
  </w:num>
  <w:num w:numId="16" w16cid:durableId="1844321697">
    <w:abstractNumId w:val="14"/>
  </w:num>
  <w:num w:numId="17" w16cid:durableId="1800028878">
    <w:abstractNumId w:val="13"/>
  </w:num>
  <w:num w:numId="18" w16cid:durableId="1101756935">
    <w:abstractNumId w:val="15"/>
  </w:num>
  <w:num w:numId="19" w16cid:durableId="96797517">
    <w:abstractNumId w:val="18"/>
  </w:num>
  <w:num w:numId="20" w16cid:durableId="48918157">
    <w:abstractNumId w:val="20"/>
  </w:num>
  <w:num w:numId="21" w16cid:durableId="859972205">
    <w:abstractNumId w:val="12"/>
  </w:num>
  <w:num w:numId="22" w16cid:durableId="554896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F8"/>
    <w:rsid w:val="000008E5"/>
    <w:rsid w:val="0001700F"/>
    <w:rsid w:val="00021747"/>
    <w:rsid w:val="000271E1"/>
    <w:rsid w:val="00030C83"/>
    <w:rsid w:val="00040BBE"/>
    <w:rsid w:val="00040F9E"/>
    <w:rsid w:val="00041E4F"/>
    <w:rsid w:val="00042A9B"/>
    <w:rsid w:val="00043D40"/>
    <w:rsid w:val="000462FA"/>
    <w:rsid w:val="00047C0A"/>
    <w:rsid w:val="00053116"/>
    <w:rsid w:val="00072D31"/>
    <w:rsid w:val="000752BE"/>
    <w:rsid w:val="00076898"/>
    <w:rsid w:val="000777FE"/>
    <w:rsid w:val="00082D85"/>
    <w:rsid w:val="00086680"/>
    <w:rsid w:val="000A15A1"/>
    <w:rsid w:val="000A2FFE"/>
    <w:rsid w:val="000A3AF0"/>
    <w:rsid w:val="000B37DA"/>
    <w:rsid w:val="000C0CCC"/>
    <w:rsid w:val="000C2262"/>
    <w:rsid w:val="000C468D"/>
    <w:rsid w:val="000D28F9"/>
    <w:rsid w:val="000D2E4F"/>
    <w:rsid w:val="000D35D8"/>
    <w:rsid w:val="000D64B8"/>
    <w:rsid w:val="000D7F0F"/>
    <w:rsid w:val="000E42E7"/>
    <w:rsid w:val="000E7102"/>
    <w:rsid w:val="000F62EF"/>
    <w:rsid w:val="00100631"/>
    <w:rsid w:val="00100E3A"/>
    <w:rsid w:val="00102F68"/>
    <w:rsid w:val="001055D7"/>
    <w:rsid w:val="00107934"/>
    <w:rsid w:val="00112764"/>
    <w:rsid w:val="00120120"/>
    <w:rsid w:val="00121736"/>
    <w:rsid w:val="00125752"/>
    <w:rsid w:val="001267DE"/>
    <w:rsid w:val="00131488"/>
    <w:rsid w:val="001326B7"/>
    <w:rsid w:val="001342FF"/>
    <w:rsid w:val="00146593"/>
    <w:rsid w:val="00153060"/>
    <w:rsid w:val="001574D3"/>
    <w:rsid w:val="00157635"/>
    <w:rsid w:val="00167CE6"/>
    <w:rsid w:val="00176436"/>
    <w:rsid w:val="00176CD9"/>
    <w:rsid w:val="00180376"/>
    <w:rsid w:val="00180C6F"/>
    <w:rsid w:val="0018666E"/>
    <w:rsid w:val="00186EB5"/>
    <w:rsid w:val="0019706B"/>
    <w:rsid w:val="00197599"/>
    <w:rsid w:val="001A14C1"/>
    <w:rsid w:val="001A25B6"/>
    <w:rsid w:val="001B1FA0"/>
    <w:rsid w:val="001B7FF7"/>
    <w:rsid w:val="001D519F"/>
    <w:rsid w:val="001E0A75"/>
    <w:rsid w:val="001E5DCA"/>
    <w:rsid w:val="001E6D04"/>
    <w:rsid w:val="001F2700"/>
    <w:rsid w:val="001F3107"/>
    <w:rsid w:val="001F68E8"/>
    <w:rsid w:val="0020021E"/>
    <w:rsid w:val="00202072"/>
    <w:rsid w:val="002139E4"/>
    <w:rsid w:val="00213EBA"/>
    <w:rsid w:val="00215E92"/>
    <w:rsid w:val="00222E5D"/>
    <w:rsid w:val="00224944"/>
    <w:rsid w:val="002257EA"/>
    <w:rsid w:val="00230801"/>
    <w:rsid w:val="0024500E"/>
    <w:rsid w:val="00261AE1"/>
    <w:rsid w:val="00264965"/>
    <w:rsid w:val="0027008F"/>
    <w:rsid w:val="002747E0"/>
    <w:rsid w:val="00275DF2"/>
    <w:rsid w:val="002858A6"/>
    <w:rsid w:val="00290F0F"/>
    <w:rsid w:val="002931AD"/>
    <w:rsid w:val="002B0F50"/>
    <w:rsid w:val="002B6A84"/>
    <w:rsid w:val="002C2B1C"/>
    <w:rsid w:val="002C2CA4"/>
    <w:rsid w:val="002D19DB"/>
    <w:rsid w:val="002D2DDF"/>
    <w:rsid w:val="002E30F9"/>
    <w:rsid w:val="002E381F"/>
    <w:rsid w:val="00310712"/>
    <w:rsid w:val="003145EA"/>
    <w:rsid w:val="00315A61"/>
    <w:rsid w:val="00316996"/>
    <w:rsid w:val="003216A1"/>
    <w:rsid w:val="00321B5C"/>
    <w:rsid w:val="00325085"/>
    <w:rsid w:val="003250B5"/>
    <w:rsid w:val="00330EE4"/>
    <w:rsid w:val="00335836"/>
    <w:rsid w:val="003464B1"/>
    <w:rsid w:val="00346E1A"/>
    <w:rsid w:val="003525B2"/>
    <w:rsid w:val="00355BE6"/>
    <w:rsid w:val="00364988"/>
    <w:rsid w:val="003679B4"/>
    <w:rsid w:val="00373DE5"/>
    <w:rsid w:val="00383B80"/>
    <w:rsid w:val="003873A6"/>
    <w:rsid w:val="00392ED5"/>
    <w:rsid w:val="003B03CC"/>
    <w:rsid w:val="003B41DA"/>
    <w:rsid w:val="003C3C10"/>
    <w:rsid w:val="003C4B9E"/>
    <w:rsid w:val="003D4F0B"/>
    <w:rsid w:val="003D6633"/>
    <w:rsid w:val="003E6049"/>
    <w:rsid w:val="003E61B1"/>
    <w:rsid w:val="003E7845"/>
    <w:rsid w:val="003F087D"/>
    <w:rsid w:val="003F12C5"/>
    <w:rsid w:val="003F323C"/>
    <w:rsid w:val="003F6ACB"/>
    <w:rsid w:val="004211E6"/>
    <w:rsid w:val="004377EF"/>
    <w:rsid w:val="00443DC7"/>
    <w:rsid w:val="00456297"/>
    <w:rsid w:val="004617CA"/>
    <w:rsid w:val="004723D2"/>
    <w:rsid w:val="004739D5"/>
    <w:rsid w:val="00484469"/>
    <w:rsid w:val="004849EC"/>
    <w:rsid w:val="00487514"/>
    <w:rsid w:val="00487A77"/>
    <w:rsid w:val="00490015"/>
    <w:rsid w:val="004A013D"/>
    <w:rsid w:val="004A20A7"/>
    <w:rsid w:val="004A7A3A"/>
    <w:rsid w:val="004B1C08"/>
    <w:rsid w:val="004B1C2C"/>
    <w:rsid w:val="004B32F6"/>
    <w:rsid w:val="004C31CA"/>
    <w:rsid w:val="004C32CE"/>
    <w:rsid w:val="004D0324"/>
    <w:rsid w:val="004D5B6E"/>
    <w:rsid w:val="004E19D9"/>
    <w:rsid w:val="004F694C"/>
    <w:rsid w:val="004F7B14"/>
    <w:rsid w:val="00507430"/>
    <w:rsid w:val="00512FA0"/>
    <w:rsid w:val="00514E11"/>
    <w:rsid w:val="00533E7B"/>
    <w:rsid w:val="005444AA"/>
    <w:rsid w:val="0054608F"/>
    <w:rsid w:val="00550EAA"/>
    <w:rsid w:val="00552603"/>
    <w:rsid w:val="00556424"/>
    <w:rsid w:val="00560353"/>
    <w:rsid w:val="00561AA0"/>
    <w:rsid w:val="0057067A"/>
    <w:rsid w:val="005751AA"/>
    <w:rsid w:val="00586626"/>
    <w:rsid w:val="00596E22"/>
    <w:rsid w:val="005A41CC"/>
    <w:rsid w:val="005A662F"/>
    <w:rsid w:val="005B0BBE"/>
    <w:rsid w:val="005C5E15"/>
    <w:rsid w:val="005E16D3"/>
    <w:rsid w:val="005E5850"/>
    <w:rsid w:val="005F6300"/>
    <w:rsid w:val="00603AB4"/>
    <w:rsid w:val="006150C8"/>
    <w:rsid w:val="00623BBE"/>
    <w:rsid w:val="0062573F"/>
    <w:rsid w:val="0063321E"/>
    <w:rsid w:val="006439D5"/>
    <w:rsid w:val="00651AF3"/>
    <w:rsid w:val="00653732"/>
    <w:rsid w:val="006554D9"/>
    <w:rsid w:val="00655F87"/>
    <w:rsid w:val="00656B3F"/>
    <w:rsid w:val="00664BB4"/>
    <w:rsid w:val="006655DE"/>
    <w:rsid w:val="00665BE7"/>
    <w:rsid w:val="00680A2A"/>
    <w:rsid w:val="00686F54"/>
    <w:rsid w:val="006A59FC"/>
    <w:rsid w:val="006B1814"/>
    <w:rsid w:val="006B29B5"/>
    <w:rsid w:val="006C4EDE"/>
    <w:rsid w:val="006D18A2"/>
    <w:rsid w:val="006E1BE1"/>
    <w:rsid w:val="006F1585"/>
    <w:rsid w:val="006F1CBC"/>
    <w:rsid w:val="006F7321"/>
    <w:rsid w:val="00700715"/>
    <w:rsid w:val="0071626E"/>
    <w:rsid w:val="00721335"/>
    <w:rsid w:val="0072614B"/>
    <w:rsid w:val="007437CB"/>
    <w:rsid w:val="00744B22"/>
    <w:rsid w:val="00750040"/>
    <w:rsid w:val="0075191C"/>
    <w:rsid w:val="00753F35"/>
    <w:rsid w:val="007619AA"/>
    <w:rsid w:val="00762BF5"/>
    <w:rsid w:val="00766DDC"/>
    <w:rsid w:val="00772A19"/>
    <w:rsid w:val="00777D77"/>
    <w:rsid w:val="00781463"/>
    <w:rsid w:val="0079231F"/>
    <w:rsid w:val="00792D5B"/>
    <w:rsid w:val="0079513C"/>
    <w:rsid w:val="007A0BFC"/>
    <w:rsid w:val="007A37F9"/>
    <w:rsid w:val="007A7C5B"/>
    <w:rsid w:val="007B1918"/>
    <w:rsid w:val="007B412A"/>
    <w:rsid w:val="007C1E40"/>
    <w:rsid w:val="007D6FCB"/>
    <w:rsid w:val="007E0ACA"/>
    <w:rsid w:val="007F307F"/>
    <w:rsid w:val="007F3294"/>
    <w:rsid w:val="00801353"/>
    <w:rsid w:val="0080202F"/>
    <w:rsid w:val="00814A5F"/>
    <w:rsid w:val="00822091"/>
    <w:rsid w:val="00824C01"/>
    <w:rsid w:val="00830F7D"/>
    <w:rsid w:val="00832D46"/>
    <w:rsid w:val="008360A5"/>
    <w:rsid w:val="00840B63"/>
    <w:rsid w:val="00843757"/>
    <w:rsid w:val="00855273"/>
    <w:rsid w:val="00861E96"/>
    <w:rsid w:val="00875F74"/>
    <w:rsid w:val="008821CB"/>
    <w:rsid w:val="00885CFA"/>
    <w:rsid w:val="00885DA9"/>
    <w:rsid w:val="00890214"/>
    <w:rsid w:val="00892BB0"/>
    <w:rsid w:val="008A723B"/>
    <w:rsid w:val="008A7FD8"/>
    <w:rsid w:val="008B4D8A"/>
    <w:rsid w:val="008B7675"/>
    <w:rsid w:val="008C54C3"/>
    <w:rsid w:val="008E070A"/>
    <w:rsid w:val="008E416D"/>
    <w:rsid w:val="008E5FBD"/>
    <w:rsid w:val="008E76EF"/>
    <w:rsid w:val="008E77F5"/>
    <w:rsid w:val="008E7B67"/>
    <w:rsid w:val="008F0156"/>
    <w:rsid w:val="008F0BFB"/>
    <w:rsid w:val="008F743F"/>
    <w:rsid w:val="009049CE"/>
    <w:rsid w:val="00916DAA"/>
    <w:rsid w:val="009205AB"/>
    <w:rsid w:val="0092204B"/>
    <w:rsid w:val="00930AE5"/>
    <w:rsid w:val="00933A2B"/>
    <w:rsid w:val="00933D54"/>
    <w:rsid w:val="00941301"/>
    <w:rsid w:val="009429D7"/>
    <w:rsid w:val="00946381"/>
    <w:rsid w:val="009472A1"/>
    <w:rsid w:val="00952A6C"/>
    <w:rsid w:val="0095302F"/>
    <w:rsid w:val="0095455D"/>
    <w:rsid w:val="00955C78"/>
    <w:rsid w:val="00957EE3"/>
    <w:rsid w:val="00974559"/>
    <w:rsid w:val="009771B6"/>
    <w:rsid w:val="00980EBE"/>
    <w:rsid w:val="009848B5"/>
    <w:rsid w:val="00994596"/>
    <w:rsid w:val="009A27E1"/>
    <w:rsid w:val="009A3DBE"/>
    <w:rsid w:val="009A64BE"/>
    <w:rsid w:val="009B05C3"/>
    <w:rsid w:val="009B5C4A"/>
    <w:rsid w:val="009B64A5"/>
    <w:rsid w:val="009C380C"/>
    <w:rsid w:val="009C7C92"/>
    <w:rsid w:val="00A01303"/>
    <w:rsid w:val="00A04C78"/>
    <w:rsid w:val="00A050FA"/>
    <w:rsid w:val="00A1353B"/>
    <w:rsid w:val="00A1417D"/>
    <w:rsid w:val="00A15768"/>
    <w:rsid w:val="00A30621"/>
    <w:rsid w:val="00A36D96"/>
    <w:rsid w:val="00A418B0"/>
    <w:rsid w:val="00A54BD6"/>
    <w:rsid w:val="00A67CD5"/>
    <w:rsid w:val="00A67F3A"/>
    <w:rsid w:val="00A732F9"/>
    <w:rsid w:val="00A85B47"/>
    <w:rsid w:val="00A9036D"/>
    <w:rsid w:val="00AA1C0E"/>
    <w:rsid w:val="00AA5FB4"/>
    <w:rsid w:val="00AB6649"/>
    <w:rsid w:val="00AB69AC"/>
    <w:rsid w:val="00AB7CF1"/>
    <w:rsid w:val="00AC1762"/>
    <w:rsid w:val="00AC1F26"/>
    <w:rsid w:val="00AD09BD"/>
    <w:rsid w:val="00AE3300"/>
    <w:rsid w:val="00AF0F5C"/>
    <w:rsid w:val="00AF22C9"/>
    <w:rsid w:val="00AF4D54"/>
    <w:rsid w:val="00AF5B05"/>
    <w:rsid w:val="00AF68E6"/>
    <w:rsid w:val="00AF75DA"/>
    <w:rsid w:val="00B00D06"/>
    <w:rsid w:val="00B022FC"/>
    <w:rsid w:val="00B0318D"/>
    <w:rsid w:val="00B224C0"/>
    <w:rsid w:val="00B24506"/>
    <w:rsid w:val="00B25E3C"/>
    <w:rsid w:val="00B40B49"/>
    <w:rsid w:val="00B42DCF"/>
    <w:rsid w:val="00B432FE"/>
    <w:rsid w:val="00B461BA"/>
    <w:rsid w:val="00B470A4"/>
    <w:rsid w:val="00B47E4A"/>
    <w:rsid w:val="00B55080"/>
    <w:rsid w:val="00B57EE2"/>
    <w:rsid w:val="00B6496B"/>
    <w:rsid w:val="00B64DC9"/>
    <w:rsid w:val="00B73B9D"/>
    <w:rsid w:val="00B84A7C"/>
    <w:rsid w:val="00B863C5"/>
    <w:rsid w:val="00B86931"/>
    <w:rsid w:val="00B86B9A"/>
    <w:rsid w:val="00B926A5"/>
    <w:rsid w:val="00BA2471"/>
    <w:rsid w:val="00BA3ADC"/>
    <w:rsid w:val="00BA4E55"/>
    <w:rsid w:val="00BA53F8"/>
    <w:rsid w:val="00BA759A"/>
    <w:rsid w:val="00BA7E6F"/>
    <w:rsid w:val="00BB0844"/>
    <w:rsid w:val="00BB2230"/>
    <w:rsid w:val="00BB3517"/>
    <w:rsid w:val="00BC1B20"/>
    <w:rsid w:val="00BD080A"/>
    <w:rsid w:val="00BD21D3"/>
    <w:rsid w:val="00BD3E67"/>
    <w:rsid w:val="00BE1845"/>
    <w:rsid w:val="00BE6E29"/>
    <w:rsid w:val="00C059E2"/>
    <w:rsid w:val="00C05C17"/>
    <w:rsid w:val="00C12768"/>
    <w:rsid w:val="00C13C5F"/>
    <w:rsid w:val="00C20EF1"/>
    <w:rsid w:val="00C22541"/>
    <w:rsid w:val="00C31E2F"/>
    <w:rsid w:val="00C46E12"/>
    <w:rsid w:val="00C565B5"/>
    <w:rsid w:val="00C713F1"/>
    <w:rsid w:val="00C71D9F"/>
    <w:rsid w:val="00C766DF"/>
    <w:rsid w:val="00C83097"/>
    <w:rsid w:val="00C90CDF"/>
    <w:rsid w:val="00CA05AB"/>
    <w:rsid w:val="00CA4457"/>
    <w:rsid w:val="00CA496A"/>
    <w:rsid w:val="00CB1E69"/>
    <w:rsid w:val="00CB4E0F"/>
    <w:rsid w:val="00CC3FA3"/>
    <w:rsid w:val="00CD1C03"/>
    <w:rsid w:val="00CD1DC8"/>
    <w:rsid w:val="00CD26F9"/>
    <w:rsid w:val="00CE580A"/>
    <w:rsid w:val="00CE601C"/>
    <w:rsid w:val="00CE6B0F"/>
    <w:rsid w:val="00D002F1"/>
    <w:rsid w:val="00D338CA"/>
    <w:rsid w:val="00D355C4"/>
    <w:rsid w:val="00D3727B"/>
    <w:rsid w:val="00D53F21"/>
    <w:rsid w:val="00D543CC"/>
    <w:rsid w:val="00D608E4"/>
    <w:rsid w:val="00D60C88"/>
    <w:rsid w:val="00D644D9"/>
    <w:rsid w:val="00D76480"/>
    <w:rsid w:val="00D876D8"/>
    <w:rsid w:val="00D95659"/>
    <w:rsid w:val="00D96A50"/>
    <w:rsid w:val="00DA038C"/>
    <w:rsid w:val="00DA0F91"/>
    <w:rsid w:val="00DA3CCA"/>
    <w:rsid w:val="00DA4D83"/>
    <w:rsid w:val="00DB55F5"/>
    <w:rsid w:val="00DB574F"/>
    <w:rsid w:val="00DC43E6"/>
    <w:rsid w:val="00DD02BC"/>
    <w:rsid w:val="00DD290C"/>
    <w:rsid w:val="00DE06EF"/>
    <w:rsid w:val="00DE2877"/>
    <w:rsid w:val="00DF155F"/>
    <w:rsid w:val="00E06D87"/>
    <w:rsid w:val="00E13FF8"/>
    <w:rsid w:val="00E16936"/>
    <w:rsid w:val="00E213E5"/>
    <w:rsid w:val="00E3381C"/>
    <w:rsid w:val="00E349B2"/>
    <w:rsid w:val="00E40773"/>
    <w:rsid w:val="00E510A7"/>
    <w:rsid w:val="00E554BF"/>
    <w:rsid w:val="00E727C4"/>
    <w:rsid w:val="00E730B2"/>
    <w:rsid w:val="00E7416E"/>
    <w:rsid w:val="00E75F93"/>
    <w:rsid w:val="00E87220"/>
    <w:rsid w:val="00E9334D"/>
    <w:rsid w:val="00EA6B86"/>
    <w:rsid w:val="00EA6F31"/>
    <w:rsid w:val="00EB02E0"/>
    <w:rsid w:val="00EB0B2D"/>
    <w:rsid w:val="00EB20BC"/>
    <w:rsid w:val="00EC6EA7"/>
    <w:rsid w:val="00EC7190"/>
    <w:rsid w:val="00ED113B"/>
    <w:rsid w:val="00EE5303"/>
    <w:rsid w:val="00EE638D"/>
    <w:rsid w:val="00EF085B"/>
    <w:rsid w:val="00EF1143"/>
    <w:rsid w:val="00EF2BFE"/>
    <w:rsid w:val="00EF70E3"/>
    <w:rsid w:val="00F0186A"/>
    <w:rsid w:val="00F04D89"/>
    <w:rsid w:val="00F064E3"/>
    <w:rsid w:val="00F24FA2"/>
    <w:rsid w:val="00F266CA"/>
    <w:rsid w:val="00F26878"/>
    <w:rsid w:val="00F27E8F"/>
    <w:rsid w:val="00F30E60"/>
    <w:rsid w:val="00F36A1E"/>
    <w:rsid w:val="00F37F17"/>
    <w:rsid w:val="00F40C05"/>
    <w:rsid w:val="00F40EE9"/>
    <w:rsid w:val="00F44094"/>
    <w:rsid w:val="00F46E72"/>
    <w:rsid w:val="00F53B06"/>
    <w:rsid w:val="00F65E71"/>
    <w:rsid w:val="00F66C96"/>
    <w:rsid w:val="00F66E82"/>
    <w:rsid w:val="00F719EF"/>
    <w:rsid w:val="00F720A9"/>
    <w:rsid w:val="00F90D9F"/>
    <w:rsid w:val="00F91F7B"/>
    <w:rsid w:val="00F938A4"/>
    <w:rsid w:val="00F9458C"/>
    <w:rsid w:val="00FA2BE1"/>
    <w:rsid w:val="00FC13D9"/>
    <w:rsid w:val="00FC23EA"/>
    <w:rsid w:val="00FD2B11"/>
    <w:rsid w:val="00FD3B66"/>
    <w:rsid w:val="00FD3D09"/>
    <w:rsid w:val="00FE09C8"/>
    <w:rsid w:val="00FE33A1"/>
    <w:rsid w:val="00FE5BCD"/>
    <w:rsid w:val="00FE63BE"/>
    <w:rsid w:val="00FF010A"/>
    <w:rsid w:val="00FF4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B35AF7"/>
  <w15:docId w15:val="{1B56D4EF-1BE5-48F1-AD5F-13667780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3F8"/>
    <w:pPr>
      <w:jc w:val="both"/>
    </w:pPr>
    <w:rPr>
      <w:rFonts w:ascii="Arial" w:eastAsia="Times New Roman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A53F8"/>
    <w:pPr>
      <w:ind w:right="268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TtuloCar">
    <w:name w:val="Título Car"/>
    <w:basedOn w:val="Fuentedeprrafopredeter"/>
    <w:link w:val="Ttulo"/>
    <w:rsid w:val="00BA53F8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3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3F8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E06EF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styleId="Hipervnculo">
    <w:name w:val="Hyperlink"/>
    <w:basedOn w:val="Fuentedeprrafopredeter"/>
    <w:uiPriority w:val="99"/>
    <w:unhideWhenUsed/>
    <w:rsid w:val="004723D2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4723D2"/>
  </w:style>
  <w:style w:type="table" w:styleId="Tablaconcuadrcula">
    <w:name w:val="Table Grid"/>
    <w:basedOn w:val="Tablanormal"/>
    <w:uiPriority w:val="59"/>
    <w:rsid w:val="00DA3C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1B7FF7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B224C0"/>
    <w:pPr>
      <w:jc w:val="left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224C0"/>
    <w:rPr>
      <w:rFonts w:ascii="Consolas" w:eastAsiaTheme="minorHAnsi" w:hAnsi="Consolas" w:cs="Consolas"/>
      <w:sz w:val="21"/>
      <w:szCs w:val="21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17643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D02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02BC"/>
    <w:rPr>
      <w:rFonts w:ascii="Arial" w:eastAsia="Times New Roman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D02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02BC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7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19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33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2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87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48080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29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321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587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910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823808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247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701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73269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207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6947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6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8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1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1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5035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35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416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0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98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886799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266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736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607561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387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5127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0182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1243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6291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5847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6042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6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csmm.e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BEB2F-6760-4B9F-ACBB-B77DD940D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2196</CharactersWithSpaces>
  <SharedDoc>false</SharedDoc>
  <HLinks>
    <vt:vector size="12" baseType="variant">
      <vt:variant>
        <vt:i4>1179720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http://en.wikipedia.org/wiki/Tempo</vt:lpwstr>
      </vt:variant>
      <vt:variant>
        <vt:lpwstr>Italian_tempo_markings</vt:lpwstr>
      </vt:variant>
      <vt:variant>
        <vt:i4>1179720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http://en.wikipedia.org/wiki/Tempo</vt:lpwstr>
      </vt:variant>
      <vt:variant>
        <vt:lpwstr>Italian_tempo_markings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Naiara</dc:creator>
  <cp:keywords/>
  <dc:description/>
  <cp:lastModifiedBy>María Alejandra Saturno Pérez</cp:lastModifiedBy>
  <cp:revision>6</cp:revision>
  <cp:lastPrinted>2017-10-18T14:49:00Z</cp:lastPrinted>
  <dcterms:created xsi:type="dcterms:W3CDTF">2024-11-28T21:28:00Z</dcterms:created>
  <dcterms:modified xsi:type="dcterms:W3CDTF">2024-11-29T13:13:00Z</dcterms:modified>
</cp:coreProperties>
</file>